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70C" w:rsidRDefault="0076670C" w:rsidP="004C1664">
      <w:pPr>
        <w:keepNext/>
        <w:suppressAutoHyphens/>
        <w:spacing w:before="150" w:after="300" w:line="300" w:lineRule="exact"/>
        <w:ind w:right="70"/>
        <w:jc w:val="both"/>
        <w:outlineLvl w:val="1"/>
        <w:rPr>
          <w:rFonts w:ascii="Arial" w:hAnsi="Arial" w:cs="Arial"/>
          <w:b/>
          <w:bCs/>
          <w:caps/>
          <w:color w:val="CC2C30"/>
          <w:sz w:val="18"/>
          <w:szCs w:val="18"/>
          <w:lang w:eastAsia="ar-SA"/>
        </w:rPr>
      </w:pPr>
      <w:r>
        <w:rPr>
          <w:rFonts w:ascii="Arial" w:hAnsi="Arial" w:cs="Arial"/>
          <w:b/>
          <w:bCs/>
          <w:caps/>
          <w:color w:val="CC2C30"/>
          <w:sz w:val="18"/>
          <w:szCs w:val="18"/>
          <w:lang w:eastAsia="ar-SA"/>
        </w:rPr>
        <w:t>Grundschulsprengel Vahrn – Schulcurriculum – LT. bESCHLUSS DES LK Nr.2 VOM 01.09.2010</w:t>
      </w:r>
      <w:r>
        <w:rPr>
          <w:rFonts w:ascii="Arial" w:hAnsi="Arial" w:cs="Arial"/>
          <w:b/>
          <w:bCs/>
          <w:caps/>
          <w:color w:val="CC2C30"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>Legende</w:t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  <w:t xml:space="preserve"> </w:t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  <w:t xml:space="preserve">         </w:t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/>
          <w:iCs/>
          <w:caps/>
          <w:sz w:val="18"/>
          <w:szCs w:val="18"/>
        </w:rPr>
        <w:t>Schuljahr _________</w:t>
      </w:r>
    </w:p>
    <w:p w:rsidR="0076670C" w:rsidRDefault="0076670C" w:rsidP="004C1664">
      <w:pPr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  <w:t xml:space="preserve"> </w:t>
      </w:r>
      <w:r>
        <w:rPr>
          <w:rFonts w:ascii="Arial" w:hAnsi="Arial" w:cs="Arial"/>
          <w:sz w:val="18"/>
          <w:szCs w:val="18"/>
          <w:lang w:eastAsia="ar-SA"/>
        </w:rPr>
        <w:tab/>
        <w:t>Emotionale Bildung (</w:t>
      </w:r>
      <w:r>
        <w:rPr>
          <w:rFonts w:ascii="Arial" w:hAnsi="Arial" w:cs="Arial"/>
          <w:b/>
          <w:sz w:val="18"/>
          <w:szCs w:val="18"/>
          <w:lang w:eastAsia="ar-SA"/>
        </w:rPr>
        <w:t>E</w:t>
      </w:r>
      <w:r>
        <w:rPr>
          <w:rFonts w:ascii="Arial" w:hAnsi="Arial" w:cs="Arial"/>
          <w:sz w:val="18"/>
          <w:szCs w:val="18"/>
          <w:lang w:eastAsia="ar-SA"/>
        </w:rPr>
        <w:t>)  Politische Bildung (</w:t>
      </w:r>
      <w:r>
        <w:rPr>
          <w:rFonts w:ascii="Arial" w:hAnsi="Arial" w:cs="Arial"/>
          <w:b/>
          <w:sz w:val="18"/>
          <w:szCs w:val="18"/>
          <w:lang w:eastAsia="ar-SA"/>
        </w:rPr>
        <w:t>P</w:t>
      </w:r>
      <w:r>
        <w:rPr>
          <w:rFonts w:ascii="Arial" w:hAnsi="Arial" w:cs="Arial"/>
          <w:sz w:val="18"/>
          <w:szCs w:val="18"/>
          <w:lang w:eastAsia="ar-SA"/>
        </w:rPr>
        <w:t>)  Gesundheitsförderung (</w:t>
      </w:r>
      <w:r>
        <w:rPr>
          <w:rFonts w:ascii="Arial" w:hAnsi="Arial" w:cs="Arial"/>
          <w:b/>
          <w:sz w:val="18"/>
          <w:szCs w:val="18"/>
          <w:lang w:eastAsia="ar-SA"/>
        </w:rPr>
        <w:t>G</w:t>
      </w:r>
      <w:r>
        <w:rPr>
          <w:rFonts w:ascii="Arial" w:hAnsi="Arial" w:cs="Arial"/>
          <w:sz w:val="18"/>
          <w:szCs w:val="18"/>
          <w:lang w:eastAsia="ar-SA"/>
        </w:rPr>
        <w:t>) Umweltbildung (</w:t>
      </w:r>
      <w:r>
        <w:rPr>
          <w:rFonts w:ascii="Arial" w:hAnsi="Arial" w:cs="Arial"/>
          <w:b/>
          <w:sz w:val="18"/>
          <w:szCs w:val="18"/>
          <w:lang w:eastAsia="ar-SA"/>
        </w:rPr>
        <w:t>U</w:t>
      </w:r>
      <w:r>
        <w:rPr>
          <w:rFonts w:ascii="Arial" w:hAnsi="Arial" w:cs="Arial"/>
          <w:sz w:val="18"/>
          <w:szCs w:val="18"/>
          <w:lang w:eastAsia="ar-SA"/>
        </w:rPr>
        <w:t xml:space="preserve">) Mobilitätsbildung und Verkehrserziehung </w:t>
      </w:r>
      <w:r>
        <w:rPr>
          <w:rFonts w:ascii="Arial" w:hAnsi="Arial" w:cs="Arial"/>
          <w:b/>
          <w:sz w:val="18"/>
          <w:szCs w:val="18"/>
          <w:lang w:eastAsia="ar-SA"/>
        </w:rPr>
        <w:t>M</w:t>
      </w:r>
      <w:r>
        <w:rPr>
          <w:rFonts w:ascii="Arial" w:hAnsi="Arial" w:cs="Arial"/>
          <w:sz w:val="18"/>
          <w:szCs w:val="18"/>
          <w:lang w:eastAsia="ar-SA"/>
        </w:rPr>
        <w:t>)</w:t>
      </w:r>
    </w:p>
    <w:p w:rsidR="0076670C" w:rsidRPr="008640C7" w:rsidRDefault="0076670C" w:rsidP="004C1664">
      <w:pPr>
        <w:rPr>
          <w:rFonts w:ascii="Arial" w:hAnsi="Arial" w:cs="Arial"/>
          <w:b/>
          <w:sz w:val="18"/>
          <w:szCs w:val="18"/>
        </w:rPr>
      </w:pPr>
      <w:proofErr w:type="spellStart"/>
      <w:r>
        <w:rPr>
          <w:rFonts w:ascii="Arial" w:hAnsi="Arial" w:cs="Arial"/>
          <w:b/>
          <w:sz w:val="18"/>
          <w:szCs w:val="18"/>
          <w:lang w:val="it-IT"/>
        </w:rPr>
        <w:t>Religion</w:t>
      </w:r>
      <w:proofErr w:type="spellEnd"/>
      <w:r>
        <w:rPr>
          <w:rFonts w:ascii="Arial" w:hAnsi="Arial" w:cs="Arial"/>
          <w:b/>
          <w:sz w:val="18"/>
          <w:szCs w:val="18"/>
          <w:lang w:val="it-IT"/>
        </w:rPr>
        <w:t xml:space="preserve"> 4. – 5.</w:t>
      </w:r>
      <w:r>
        <w:rPr>
          <w:rFonts w:ascii="Arial" w:hAnsi="Arial" w:cs="Arial"/>
          <w:b/>
          <w:sz w:val="18"/>
          <w:szCs w:val="18"/>
        </w:rPr>
        <w:t xml:space="preserve"> Klasse</w:t>
      </w:r>
    </w:p>
    <w:p w:rsidR="0076670C" w:rsidRDefault="0076670C">
      <w:pPr>
        <w:rPr>
          <w:rFonts w:ascii="Arial" w:hAnsi="Arial" w:cs="Arial"/>
          <w:sz w:val="18"/>
          <w:szCs w:val="18"/>
        </w:rPr>
      </w:pPr>
    </w:p>
    <w:p w:rsidR="000C2BA4" w:rsidRDefault="000C2BA4">
      <w:pPr>
        <w:rPr>
          <w:rFonts w:ascii="Arial" w:hAnsi="Arial" w:cs="Arial"/>
          <w:sz w:val="18"/>
          <w:szCs w:val="18"/>
        </w:rPr>
      </w:pPr>
    </w:p>
    <w:p w:rsidR="000C2BA4" w:rsidRDefault="000C2BA4">
      <w:pPr>
        <w:rPr>
          <w:rFonts w:ascii="Arial" w:hAnsi="Arial" w:cs="Arial"/>
          <w:sz w:val="18"/>
          <w:szCs w:val="18"/>
        </w:rPr>
      </w:pPr>
    </w:p>
    <w:tbl>
      <w:tblPr>
        <w:tblW w:w="21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10"/>
        <w:gridCol w:w="3510"/>
        <w:gridCol w:w="3240"/>
        <w:gridCol w:w="3780"/>
        <w:gridCol w:w="7020"/>
      </w:tblGrid>
      <w:tr w:rsidR="000C2BA4" w:rsidRPr="00830EA7" w:rsidTr="00417936">
        <w:trPr>
          <w:cantSplit/>
          <w:trHeight w:val="523"/>
        </w:trPr>
        <w:tc>
          <w:tcPr>
            <w:tcW w:w="828" w:type="dxa"/>
            <w:textDirection w:val="btLr"/>
            <w:vAlign w:val="center"/>
          </w:tcPr>
          <w:p w:rsidR="000C2BA4" w:rsidRPr="004E4C25" w:rsidRDefault="000C2BA4" w:rsidP="00417936">
            <w:pPr>
              <w:pStyle w:val="Fett-9pt-Deutsch"/>
              <w:spacing w:line="240" w:lineRule="exact"/>
              <w:ind w:left="113" w:right="113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3510" w:type="dxa"/>
            <w:vAlign w:val="center"/>
          </w:tcPr>
          <w:p w:rsidR="000C2BA4" w:rsidRPr="004E4C25" w:rsidRDefault="000C2BA4" w:rsidP="00417936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Fertigkeiten und Fähigkeiten</w:t>
            </w:r>
          </w:p>
        </w:tc>
        <w:tc>
          <w:tcPr>
            <w:tcW w:w="3510" w:type="dxa"/>
            <w:vAlign w:val="center"/>
          </w:tcPr>
          <w:p w:rsidR="000C2BA4" w:rsidRPr="004E4C25" w:rsidRDefault="000C2BA4" w:rsidP="00417936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 xml:space="preserve">Kenntnisse </w:t>
            </w:r>
          </w:p>
        </w:tc>
        <w:tc>
          <w:tcPr>
            <w:tcW w:w="3240" w:type="dxa"/>
            <w:vAlign w:val="center"/>
          </w:tcPr>
          <w:p w:rsidR="000C2BA4" w:rsidRPr="004E4C25" w:rsidRDefault="000C2BA4" w:rsidP="00417936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Was bieten wir?</w:t>
            </w:r>
          </w:p>
        </w:tc>
        <w:tc>
          <w:tcPr>
            <w:tcW w:w="3780" w:type="dxa"/>
            <w:vAlign w:val="center"/>
          </w:tcPr>
          <w:p w:rsidR="000C2BA4" w:rsidRPr="004E4C25" w:rsidRDefault="000C2BA4" w:rsidP="00417936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Inhalte/didaktische Hinweise</w:t>
            </w:r>
          </w:p>
        </w:tc>
        <w:tc>
          <w:tcPr>
            <w:tcW w:w="7020" w:type="dxa"/>
            <w:vAlign w:val="center"/>
          </w:tcPr>
          <w:p w:rsidR="000C2BA4" w:rsidRPr="004E4C25" w:rsidRDefault="000C2BA4" w:rsidP="00417936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Dokumentation der Lerneinheiten zum Fach und zu den überfachlichen Bereichen (LIG und KIT)</w:t>
            </w:r>
          </w:p>
        </w:tc>
      </w:tr>
      <w:tr w:rsidR="000C2BA4" w:rsidRPr="00830EA7" w:rsidTr="00417936">
        <w:trPr>
          <w:trHeight w:val="1077"/>
        </w:trPr>
        <w:tc>
          <w:tcPr>
            <w:tcW w:w="828" w:type="dxa"/>
            <w:vMerge w:val="restart"/>
            <w:shd w:val="clear" w:color="auto" w:fill="B3B3B3"/>
            <w:textDirection w:val="btLr"/>
            <w:vAlign w:val="center"/>
          </w:tcPr>
          <w:p w:rsidR="000C2BA4" w:rsidRPr="004E4C25" w:rsidRDefault="000C2BA4" w:rsidP="00417936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C25">
              <w:rPr>
                <w:rFonts w:ascii="Arial" w:hAnsi="Arial" w:cs="Arial"/>
                <w:b/>
                <w:sz w:val="18"/>
                <w:szCs w:val="18"/>
              </w:rPr>
              <w:t>Mensch und Welt</w:t>
            </w:r>
          </w:p>
        </w:tc>
        <w:tc>
          <w:tcPr>
            <w:tcW w:w="3510" w:type="dxa"/>
            <w:vAlign w:val="center"/>
          </w:tcPr>
          <w:p w:rsidR="000C2BA4" w:rsidRPr="004E4C25" w:rsidRDefault="000C2BA4" w:rsidP="00417936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Die Einmaligkeit jedes Menschen mit seinen Möglichkeiten und Grenzen wahrnehmen und beschreiben</w:t>
            </w:r>
          </w:p>
        </w:tc>
        <w:tc>
          <w:tcPr>
            <w:tcW w:w="3510" w:type="dxa"/>
            <w:vAlign w:val="center"/>
          </w:tcPr>
          <w:p w:rsidR="000C2BA4" w:rsidRPr="004E4C25" w:rsidRDefault="000C2BA4" w:rsidP="00417936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Einmaligkeit der Person</w:t>
            </w:r>
          </w:p>
        </w:tc>
        <w:tc>
          <w:tcPr>
            <w:tcW w:w="7020" w:type="dxa"/>
            <w:gridSpan w:val="2"/>
            <w:vAlign w:val="center"/>
          </w:tcPr>
          <w:p w:rsidR="000C2BA4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C2BA4" w:rsidRPr="00C45AFE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C45AFE">
              <w:rPr>
                <w:rFonts w:ascii="Arial" w:hAnsi="Arial" w:cs="Arial"/>
                <w:sz w:val="18"/>
                <w:szCs w:val="18"/>
              </w:rPr>
              <w:t>Bildmaterial - Medien;</w:t>
            </w:r>
          </w:p>
          <w:p w:rsidR="000C2BA4" w:rsidRPr="00C45AFE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Anlässe die Schüler zum Staunen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, Erzählen, B</w:t>
            </w: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eschreiben anregen</w:t>
            </w:r>
            <w:r w:rsidRPr="00C45AF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45AFE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C45AFE">
              <w:rPr>
                <w:rFonts w:ascii="Arial" w:hAnsi="Arial" w:cs="Arial"/>
                <w:sz w:val="18"/>
                <w:szCs w:val="18"/>
              </w:rPr>
              <w:t>);</w:t>
            </w:r>
          </w:p>
          <w:p w:rsidR="000C2BA4" w:rsidRPr="00C45AFE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C2BA4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Geschichten, Rollenspiele in denen Schüler Grundregeln des menschlichen</w:t>
            </w:r>
            <w:r w:rsidRPr="00C45A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Zusammenlebens erkennen</w:t>
            </w:r>
            <w:r w:rsidRPr="00C45AF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45AFE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C45AF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0C2BA4" w:rsidRPr="004E4C25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Merge w:val="restart"/>
          </w:tcPr>
          <w:p w:rsidR="000C2BA4" w:rsidRDefault="000C2BA4" w:rsidP="00417936">
            <w:pPr>
              <w:spacing w:line="240" w:lineRule="exact"/>
              <w:ind w:left="-18"/>
              <w:rPr>
                <w:rFonts w:ascii="Arial" w:hAnsi="Arial" w:cs="Arial"/>
                <w:sz w:val="18"/>
                <w:szCs w:val="18"/>
              </w:rPr>
            </w:pPr>
          </w:p>
          <w:p w:rsidR="00243CFF" w:rsidRDefault="00243CFF" w:rsidP="00243CFF">
            <w:pPr>
              <w:spacing w:line="240" w:lineRule="exact"/>
              <w:ind w:left="-1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September</w:t>
            </w:r>
          </w:p>
          <w:p w:rsidR="00243CFF" w:rsidRDefault="00243CFF" w:rsidP="00243CFF">
            <w:pPr>
              <w:spacing w:line="240" w:lineRule="exact"/>
              <w:ind w:left="-18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Ich bin einmalig</w:t>
            </w:r>
          </w:p>
          <w:p w:rsidR="00243CFF" w:rsidRDefault="00243CFF" w:rsidP="00243CFF">
            <w:pPr>
              <w:spacing w:line="240" w:lineRule="exact"/>
              <w:ind w:left="-18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:rsidR="00243CFF" w:rsidRDefault="00243CFF" w:rsidP="00243CFF">
            <w:pPr>
              <w:numPr>
                <w:ilvl w:val="0"/>
                <w:numId w:val="12"/>
              </w:numPr>
              <w:spacing w:line="240" w:lineRule="exact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Steckbrief über sich selbst verfassen und anschließend anhand eines Dialogs einen Partnersteckbrief verfassen und vorstellen</w:t>
            </w:r>
          </w:p>
          <w:p w:rsidR="00243CFF" w:rsidRDefault="00243CFF" w:rsidP="00243CFF">
            <w:pPr>
              <w:numPr>
                <w:ilvl w:val="0"/>
                <w:numId w:val="12"/>
              </w:numPr>
              <w:spacing w:line="240" w:lineRule="exact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Erzählkreise, in denen</w:t>
            </w:r>
            <w:r>
              <w:rPr>
                <w:rFonts w:ascii="Arial" w:hAnsi="Arial" w:cs="Arial"/>
                <w:sz w:val="18"/>
                <w:szCs w:val="18"/>
              </w:rPr>
              <w:t xml:space="preserve"> über das eigene Leben </w:t>
            </w:r>
            <w:r>
              <w:rPr>
                <w:rFonts w:ascii="Arial" w:hAnsi="Arial" w:cs="Arial"/>
                <w:sz w:val="18"/>
                <w:szCs w:val="18"/>
              </w:rPr>
              <w:t>nachgedacht</w:t>
            </w:r>
            <w:r>
              <w:rPr>
                <w:rFonts w:ascii="Arial" w:hAnsi="Arial" w:cs="Arial"/>
                <w:sz w:val="18"/>
                <w:szCs w:val="18"/>
              </w:rPr>
              <w:t xml:space="preserve"> und über persönliche Wünsche und Sehnsüchte </w:t>
            </w:r>
            <w:r>
              <w:rPr>
                <w:rFonts w:ascii="Arial" w:hAnsi="Arial" w:cs="Arial"/>
                <w:sz w:val="18"/>
                <w:szCs w:val="18"/>
              </w:rPr>
              <w:t>gesprochen wird.</w:t>
            </w:r>
          </w:p>
          <w:p w:rsidR="00243CFF" w:rsidRDefault="00243CFF" w:rsidP="00243CFF">
            <w:pPr>
              <w:spacing w:line="24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43CFF" w:rsidRDefault="00243CFF" w:rsidP="00243CFF">
            <w:pPr>
              <w:spacing w:line="240" w:lineRule="exact"/>
              <w:ind w:left="-1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Oktober/November</w:t>
            </w:r>
          </w:p>
          <w:p w:rsidR="00243CFF" w:rsidRDefault="00243CFF" w:rsidP="00243CFF">
            <w:pPr>
              <w:spacing w:line="240" w:lineRule="exact"/>
              <w:ind w:left="-18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43CFF" w:rsidRDefault="00243CFF" w:rsidP="00243CFF">
            <w:pPr>
              <w:spacing w:line="240" w:lineRule="exact"/>
              <w:ind w:left="-18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Miteinander leben</w:t>
            </w:r>
          </w:p>
          <w:p w:rsidR="00243CFF" w:rsidRDefault="00243CFF" w:rsidP="00243CFF">
            <w:pPr>
              <w:spacing w:line="240" w:lineRule="exact"/>
              <w:ind w:left="-18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:rsidR="00243CFF" w:rsidRDefault="00243CFF" w:rsidP="00243CFF">
            <w:pPr>
              <w:numPr>
                <w:ilvl w:val="0"/>
                <w:numId w:val="12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Geschichte zu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 Goldene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 Regel und dazu Partnerarbeit </w:t>
            </w:r>
          </w:p>
          <w:p w:rsidR="00243CFF" w:rsidRDefault="00243CFF" w:rsidP="00243CFF">
            <w:pPr>
              <w:numPr>
                <w:ilvl w:val="0"/>
                <w:numId w:val="12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Thema „Mobbing“ </w:t>
            </w:r>
            <w:r>
              <w:rPr>
                <w:rFonts w:ascii="Arial" w:hAnsi="Arial" w:cs="Arial"/>
                <w:sz w:val="18"/>
                <w:szCs w:val="18"/>
              </w:rPr>
              <w:t xml:space="preserve">: Experiment mit Apfel und anschließende Diskussion </w:t>
            </w:r>
          </w:p>
          <w:p w:rsidR="00243CFF" w:rsidRDefault="00243CFF" w:rsidP="00243CFF">
            <w:pPr>
              <w:numPr>
                <w:ilvl w:val="0"/>
                <w:numId w:val="12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Stationenarbeit zum Thema Konflikte/Gefühle</w:t>
            </w:r>
          </w:p>
          <w:p w:rsidR="00243CFF" w:rsidRDefault="00243CFF" w:rsidP="00243CFF">
            <w:pPr>
              <w:spacing w:line="240" w:lineRule="exact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:rsidR="00243CFF" w:rsidRDefault="00243CFF" w:rsidP="00243CFF">
            <w:pPr>
              <w:spacing w:line="240" w:lineRule="exact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Glaube und Religion</w:t>
            </w:r>
          </w:p>
          <w:p w:rsidR="00243CFF" w:rsidRDefault="00243CFF" w:rsidP="00243CFF">
            <w:pPr>
              <w:numPr>
                <w:ilvl w:val="0"/>
                <w:numId w:val="12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Bezüglich der Martinsfeier werden verschiedene Gebete aus allen Religionen zum Thema „Teilen“ gesammelt, vorgestellt und über deren Bedeutung gesprochen</w:t>
            </w:r>
          </w:p>
          <w:p w:rsidR="00243CFF" w:rsidRPr="00243CFF" w:rsidRDefault="00243CFF" w:rsidP="00243CFF">
            <w:pPr>
              <w:numPr>
                <w:ilvl w:val="0"/>
                <w:numId w:val="12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Projekttag Guru Nanak: Ein Familienmitglied kommt und erzählt vom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Sikhismus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und Guru Nanak</w:t>
            </w:r>
          </w:p>
          <w:p w:rsidR="00243CFF" w:rsidRDefault="00243CFF" w:rsidP="00243CF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43CFF" w:rsidRDefault="00243CFF" w:rsidP="00243CF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43CFF" w:rsidRDefault="00243CFF" w:rsidP="00243CFF">
            <w:pPr>
              <w:spacing w:line="24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243CFF">
              <w:rPr>
                <w:rFonts w:ascii="Arial" w:hAnsi="Arial" w:cs="Arial"/>
                <w:b/>
                <w:sz w:val="18"/>
                <w:szCs w:val="18"/>
              </w:rPr>
              <w:t>Dezember</w:t>
            </w:r>
          </w:p>
          <w:p w:rsidR="00243CFF" w:rsidRDefault="00243CFF" w:rsidP="00243CF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243CFF" w:rsidRDefault="00243CFF" w:rsidP="00243CFF">
            <w:pPr>
              <w:numPr>
                <w:ilvl w:val="0"/>
                <w:numId w:val="12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Geschichte „Von Europa nach Afrika und zurück“</w:t>
            </w:r>
            <w:r>
              <w:rPr>
                <w:rFonts w:ascii="Arial" w:hAnsi="Arial" w:cs="Arial"/>
                <w:sz w:val="18"/>
                <w:szCs w:val="18"/>
              </w:rPr>
              <w:t xml:space="preserve"> vorlesen</w:t>
            </w:r>
          </w:p>
          <w:p w:rsidR="00243CFF" w:rsidRDefault="00243CFF" w:rsidP="00243CFF">
            <w:pPr>
              <w:numPr>
                <w:ilvl w:val="0"/>
                <w:numId w:val="12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Lapbook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gestalten zum Thema „</w:t>
            </w:r>
            <w:r>
              <w:rPr>
                <w:rFonts w:ascii="Arial" w:hAnsi="Arial" w:cs="Arial"/>
                <w:sz w:val="18"/>
                <w:szCs w:val="18"/>
              </w:rPr>
              <w:t>Familie, Sprachen, Religionen, Herkunftsländer“ und vorstellen</w:t>
            </w:r>
          </w:p>
          <w:p w:rsidR="00243CFF" w:rsidRPr="004E4C25" w:rsidRDefault="00243CFF" w:rsidP="00243CFF">
            <w:pPr>
              <w:numPr>
                <w:ilvl w:val="0"/>
                <w:numId w:val="12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Weihnachten: Ein Familienmitglied mit kath. Konfession kommt und erzählt von Weihnachten und Jesus</w:t>
            </w:r>
          </w:p>
        </w:tc>
      </w:tr>
      <w:tr w:rsidR="000C2BA4" w:rsidRPr="00830EA7" w:rsidTr="00417936">
        <w:trPr>
          <w:trHeight w:val="1077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0C2BA4" w:rsidRPr="004E4C25" w:rsidRDefault="000C2BA4" w:rsidP="00417936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0" w:type="dxa"/>
            <w:vAlign w:val="center"/>
          </w:tcPr>
          <w:p w:rsidR="000C2BA4" w:rsidRPr="004E4C25" w:rsidRDefault="000C2BA4" w:rsidP="00417936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Folgen von Handlungsweisen an konkreten Beispielen aufzeigen</w:t>
            </w:r>
          </w:p>
        </w:tc>
        <w:tc>
          <w:tcPr>
            <w:tcW w:w="3510" w:type="dxa"/>
            <w:vAlign w:val="center"/>
          </w:tcPr>
          <w:p w:rsidR="000C2BA4" w:rsidRPr="004E4C25" w:rsidRDefault="000C2BA4" w:rsidP="000C2BA4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  <w:bCs/>
              </w:rPr>
              <w:t>Grundregeln eines gelingenden Miteinander</w:t>
            </w:r>
            <w:r>
              <w:rPr>
                <w:rFonts w:ascii="Arial" w:hAnsi="Arial" w:cs="Arial"/>
                <w:bCs/>
              </w:rPr>
              <w:t>s erlernen</w:t>
            </w:r>
          </w:p>
        </w:tc>
        <w:tc>
          <w:tcPr>
            <w:tcW w:w="7020" w:type="dxa"/>
            <w:gridSpan w:val="2"/>
            <w:vMerge w:val="restart"/>
            <w:vAlign w:val="center"/>
          </w:tcPr>
          <w:p w:rsidR="000C2BA4" w:rsidRPr="004E4C25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C2BA4" w:rsidRPr="004E4C25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4E4C25">
              <w:rPr>
                <w:rFonts w:ascii="Arial" w:hAnsi="Arial" w:cs="Arial"/>
                <w:sz w:val="18"/>
                <w:szCs w:val="18"/>
                <w:u w:val="single"/>
              </w:rPr>
              <w:t>Texte; Medien, Bildmaterial, Rollenspiele</w:t>
            </w:r>
            <w:r w:rsidRPr="004E4C25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E4C25">
              <w:rPr>
                <w:rFonts w:ascii="Arial" w:hAnsi="Arial" w:cs="Arial"/>
                <w:b/>
                <w:sz w:val="18"/>
                <w:szCs w:val="18"/>
              </w:rPr>
              <w:t>E,P</w:t>
            </w:r>
            <w:r w:rsidRPr="004E4C25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0C2BA4" w:rsidRPr="004E4C25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C2BA4" w:rsidRPr="004E4C25" w:rsidRDefault="000C2BA4" w:rsidP="00417936">
            <w:pPr>
              <w:spacing w:line="240" w:lineRule="exact"/>
              <w:ind w:left="-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Merge/>
          </w:tcPr>
          <w:p w:rsidR="000C2BA4" w:rsidRPr="004E4C25" w:rsidRDefault="000C2BA4" w:rsidP="00417936">
            <w:pPr>
              <w:spacing w:line="240" w:lineRule="exact"/>
              <w:ind w:left="-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2BA4" w:rsidRPr="00830EA7" w:rsidTr="00417936">
        <w:trPr>
          <w:trHeight w:val="1077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0C2BA4" w:rsidRPr="004E4C25" w:rsidRDefault="000C2BA4" w:rsidP="00417936">
            <w:pPr>
              <w:pStyle w:val="Fuzeile"/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0" w:type="dxa"/>
            <w:vAlign w:val="center"/>
          </w:tcPr>
          <w:p w:rsidR="000C2BA4" w:rsidRPr="004E4C25" w:rsidRDefault="000C2BA4" w:rsidP="00417936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Die Perspektive eines anderen einnehmen und Einfühlungsvermögen zeigen</w:t>
            </w:r>
          </w:p>
        </w:tc>
        <w:tc>
          <w:tcPr>
            <w:tcW w:w="3510" w:type="dxa"/>
            <w:vAlign w:val="center"/>
          </w:tcPr>
          <w:p w:rsidR="000C2BA4" w:rsidRPr="004E4C25" w:rsidRDefault="000C2BA4" w:rsidP="00417936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Goldene Regel, Nächsten- und Feindesliebe</w:t>
            </w:r>
          </w:p>
        </w:tc>
        <w:tc>
          <w:tcPr>
            <w:tcW w:w="7020" w:type="dxa"/>
            <w:gridSpan w:val="2"/>
            <w:vMerge/>
            <w:vAlign w:val="center"/>
          </w:tcPr>
          <w:p w:rsidR="000C2BA4" w:rsidRPr="004E4C25" w:rsidRDefault="000C2BA4" w:rsidP="00417936">
            <w:pPr>
              <w:pStyle w:val="Normal-9pt-Deutsch"/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7020" w:type="dxa"/>
            <w:vMerge/>
            <w:vAlign w:val="center"/>
          </w:tcPr>
          <w:p w:rsidR="000C2BA4" w:rsidRPr="004E4C25" w:rsidRDefault="000C2BA4" w:rsidP="00417936">
            <w:pPr>
              <w:pStyle w:val="Normal-9pt-Deutsch"/>
              <w:spacing w:line="240" w:lineRule="exact"/>
              <w:rPr>
                <w:rFonts w:ascii="Arial" w:hAnsi="Arial" w:cs="Arial"/>
              </w:rPr>
            </w:pPr>
          </w:p>
        </w:tc>
      </w:tr>
      <w:tr w:rsidR="000C2BA4" w:rsidRPr="00830EA7" w:rsidTr="00417936">
        <w:trPr>
          <w:trHeight w:val="1077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0C2BA4" w:rsidRPr="004E4C25" w:rsidRDefault="000C2BA4" w:rsidP="00417936">
            <w:pPr>
              <w:pStyle w:val="Fuzeile"/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0" w:type="dxa"/>
            <w:vAlign w:val="center"/>
          </w:tcPr>
          <w:p w:rsidR="000C2BA4" w:rsidRPr="004E4C25" w:rsidRDefault="000C2BA4" w:rsidP="00417936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Zu Lebensfragen Stellung nehmen</w:t>
            </w:r>
          </w:p>
        </w:tc>
        <w:tc>
          <w:tcPr>
            <w:tcW w:w="3510" w:type="dxa"/>
            <w:vAlign w:val="center"/>
          </w:tcPr>
          <w:p w:rsidR="000C2BA4" w:rsidRPr="004E4C25" w:rsidRDefault="000C2BA4" w:rsidP="00417936">
            <w:pPr>
              <w:pStyle w:val="Normal-9pt-Deutsc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Religiöse</w:t>
            </w:r>
            <w:r w:rsidRPr="00145657">
              <w:rPr>
                <w:rFonts w:ascii="Arial" w:hAnsi="Arial" w:cs="Arial"/>
              </w:rPr>
              <w:t xml:space="preserve"> Sicht zu Lebensfragen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20" w:type="dxa"/>
            <w:gridSpan w:val="2"/>
            <w:vAlign w:val="center"/>
          </w:tcPr>
          <w:p w:rsidR="000C2BA4" w:rsidRPr="000C2BA4" w:rsidRDefault="000C2BA4" w:rsidP="000C2BA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Moralisches</w:t>
            </w:r>
            <w:r w:rsidRPr="00145657">
              <w:rPr>
                <w:rFonts w:ascii="Arial" w:hAnsi="Arial" w:cs="Arial"/>
                <w:sz w:val="18"/>
                <w:szCs w:val="18"/>
              </w:rPr>
              <w:t xml:space="preserve"> Handeln anhand von Biographien und Geschichten</w:t>
            </w:r>
          </w:p>
          <w:p w:rsidR="000C2BA4" w:rsidRPr="004E4C25" w:rsidRDefault="000C2BA4" w:rsidP="00417936">
            <w:pPr>
              <w:pStyle w:val="Normal-9pt-Deutsch"/>
              <w:spacing w:line="240" w:lineRule="exact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  <w:u w:val="single"/>
              </w:rPr>
              <w:t>Thema Leid, Angst, Trauer und Hoffnung</w:t>
            </w:r>
            <w:r w:rsidRPr="00145657">
              <w:rPr>
                <w:rFonts w:ascii="Arial" w:hAnsi="Arial" w:cs="Arial"/>
              </w:rPr>
              <w:t xml:space="preserve"> (</w:t>
            </w:r>
            <w:r w:rsidRPr="00145657">
              <w:rPr>
                <w:rFonts w:ascii="Arial" w:hAnsi="Arial" w:cs="Arial"/>
                <w:b/>
              </w:rPr>
              <w:t>E</w:t>
            </w:r>
            <w:r w:rsidRPr="00145657">
              <w:rPr>
                <w:rFonts w:ascii="Arial" w:hAnsi="Arial" w:cs="Arial"/>
              </w:rPr>
              <w:t>)</w:t>
            </w:r>
          </w:p>
        </w:tc>
        <w:tc>
          <w:tcPr>
            <w:tcW w:w="7020" w:type="dxa"/>
            <w:vMerge/>
            <w:vAlign w:val="center"/>
          </w:tcPr>
          <w:p w:rsidR="000C2BA4" w:rsidRPr="004E4C25" w:rsidRDefault="000C2BA4" w:rsidP="00417936">
            <w:pPr>
              <w:pStyle w:val="Normal-9pt-Deutsch"/>
              <w:spacing w:line="240" w:lineRule="exact"/>
              <w:rPr>
                <w:rFonts w:ascii="Arial" w:hAnsi="Arial" w:cs="Arial"/>
              </w:rPr>
            </w:pPr>
          </w:p>
        </w:tc>
      </w:tr>
      <w:tr w:rsidR="000C2BA4" w:rsidRPr="00830EA7" w:rsidTr="00417936">
        <w:trPr>
          <w:trHeight w:val="1205"/>
        </w:trPr>
        <w:tc>
          <w:tcPr>
            <w:tcW w:w="828" w:type="dxa"/>
            <w:vMerge w:val="restart"/>
            <w:shd w:val="clear" w:color="auto" w:fill="B3B3B3"/>
            <w:textDirection w:val="btLr"/>
            <w:vAlign w:val="center"/>
          </w:tcPr>
          <w:p w:rsidR="000C2BA4" w:rsidRPr="004E4C25" w:rsidRDefault="000C2BA4" w:rsidP="00417936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Glaube und Religionen</w:t>
            </w:r>
            <w:r w:rsidRPr="004E4C2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510" w:type="dxa"/>
            <w:vAlign w:val="center"/>
          </w:tcPr>
          <w:p w:rsidR="000C2BA4" w:rsidRPr="004E4C25" w:rsidRDefault="000C2BA4" w:rsidP="00417936">
            <w:pPr>
              <w:pStyle w:val="Normal-9pt-Deutsc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Wesentliche Elemente des eigenen Glaubens</w:t>
            </w:r>
            <w:r w:rsidRPr="00C45AFE">
              <w:rPr>
                <w:rFonts w:ascii="Arial" w:hAnsi="Arial" w:cs="Arial"/>
              </w:rPr>
              <w:t xml:space="preserve"> nennen und angemessen verwenden</w:t>
            </w:r>
          </w:p>
        </w:tc>
        <w:tc>
          <w:tcPr>
            <w:tcW w:w="3510" w:type="dxa"/>
            <w:vAlign w:val="center"/>
          </w:tcPr>
          <w:p w:rsidR="000C2BA4" w:rsidRPr="00C45AFE" w:rsidRDefault="000C2BA4" w:rsidP="00417936">
            <w:pPr>
              <w:pStyle w:val="Normal-9pt-Deutsch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Feste in Religionen</w:t>
            </w:r>
          </w:p>
          <w:p w:rsidR="000C2BA4" w:rsidRDefault="000C2BA4" w:rsidP="00417936">
            <w:pPr>
              <w:spacing w:before="65" w:after="65" w:line="30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Persönliche Feste </w:t>
            </w:r>
          </w:p>
          <w:p w:rsidR="000C2BA4" w:rsidRPr="004E4C25" w:rsidRDefault="000C2BA4" w:rsidP="00417936">
            <w:pPr>
              <w:pStyle w:val="Normal-9pt-Deutsch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Rituale</w:t>
            </w:r>
          </w:p>
        </w:tc>
        <w:tc>
          <w:tcPr>
            <w:tcW w:w="7020" w:type="dxa"/>
            <w:gridSpan w:val="2"/>
            <w:vMerge w:val="restart"/>
            <w:vAlign w:val="center"/>
          </w:tcPr>
          <w:p w:rsidR="000C2BA4" w:rsidRPr="004E4C25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4E4C25">
              <w:rPr>
                <w:rFonts w:ascii="Arial" w:hAnsi="Arial" w:cs="Arial"/>
                <w:sz w:val="18"/>
                <w:szCs w:val="18"/>
                <w:u w:val="single"/>
              </w:rPr>
              <w:t xml:space="preserve">Bedeutung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von </w:t>
            </w:r>
            <w:r w:rsidR="007F6D6D">
              <w:rPr>
                <w:rFonts w:ascii="Arial" w:hAnsi="Arial" w:cs="Arial"/>
                <w:sz w:val="18"/>
                <w:szCs w:val="18"/>
                <w:u w:val="single"/>
              </w:rPr>
              <w:t>Jesus</w:t>
            </w:r>
            <w:r w:rsidRPr="004E4C25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im Christentum</w:t>
            </w:r>
            <w:r w:rsidRPr="004E4C25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E4C25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4E4C25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0C2BA4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C2BA4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4E4C25">
              <w:rPr>
                <w:rFonts w:ascii="Arial" w:hAnsi="Arial" w:cs="Arial"/>
                <w:sz w:val="18"/>
                <w:szCs w:val="18"/>
                <w:u w:val="single"/>
              </w:rPr>
              <w:t>Bedeutung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von</w:t>
            </w:r>
            <w:r w:rsidRPr="004E4C25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Guru Nanak im </w:t>
            </w:r>
            <w:proofErr w:type="spellStart"/>
            <w:r>
              <w:rPr>
                <w:rFonts w:ascii="Arial" w:hAnsi="Arial" w:cs="Arial"/>
                <w:sz w:val="18"/>
                <w:szCs w:val="18"/>
                <w:u w:val="single"/>
              </w:rPr>
              <w:t>Sikhismus</w:t>
            </w:r>
            <w:proofErr w:type="spellEnd"/>
            <w:r w:rsidRPr="004E4C25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E4C25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4E4C25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0C2BA4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C2BA4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E4C25">
              <w:rPr>
                <w:rFonts w:ascii="Arial" w:hAnsi="Arial" w:cs="Arial"/>
                <w:sz w:val="18"/>
                <w:szCs w:val="18"/>
                <w:u w:val="single"/>
              </w:rPr>
              <w:t>Bedeutung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von</w:t>
            </w:r>
            <w:r w:rsidRPr="004E4C25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Mohammed im Islam (E) </w:t>
            </w:r>
          </w:p>
          <w:p w:rsidR="007F6D6D" w:rsidRPr="004E4C25" w:rsidRDefault="007F6D6D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C2BA4" w:rsidRPr="004E4C25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C2BA4" w:rsidRPr="004E4C25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4E4C25">
              <w:rPr>
                <w:rFonts w:ascii="Arial" w:hAnsi="Arial" w:cs="Arial"/>
                <w:sz w:val="18"/>
                <w:szCs w:val="18"/>
              </w:rPr>
              <w:t>Texte; Bildmaterial, Legematerial, Audiovisuelle Medien</w:t>
            </w:r>
          </w:p>
          <w:p w:rsidR="000C2BA4" w:rsidRPr="004E4C25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C2BA4" w:rsidRPr="004E4C25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Merge/>
            <w:vAlign w:val="center"/>
          </w:tcPr>
          <w:p w:rsidR="000C2BA4" w:rsidRPr="004E4C25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2BA4" w:rsidRPr="00830EA7" w:rsidTr="00417936">
        <w:trPr>
          <w:trHeight w:val="1205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0C2BA4" w:rsidRPr="004E4C25" w:rsidRDefault="000C2BA4" w:rsidP="00417936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0" w:type="dxa"/>
            <w:vAlign w:val="center"/>
          </w:tcPr>
          <w:p w:rsidR="000C2BA4" w:rsidRPr="004E4C25" w:rsidRDefault="000C2BA4" w:rsidP="00417936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Elementare religiöse Zeichen und Symbole entdecken und ihre Bedeutungen benennen</w:t>
            </w:r>
          </w:p>
        </w:tc>
        <w:tc>
          <w:tcPr>
            <w:tcW w:w="3510" w:type="dxa"/>
            <w:vAlign w:val="center"/>
          </w:tcPr>
          <w:p w:rsidR="000C2BA4" w:rsidRPr="00BF3FDA" w:rsidRDefault="000C2BA4" w:rsidP="00417936">
            <w:pPr>
              <w:pStyle w:val="Normal-9pt-Deutsch"/>
            </w:pPr>
            <w:r w:rsidRPr="004E4C25">
              <w:rPr>
                <w:rFonts w:ascii="Arial" w:hAnsi="Arial" w:cs="Arial"/>
              </w:rPr>
              <w:t>Zentrale Bilder und Symbole religiösen Sprechens</w:t>
            </w:r>
          </w:p>
        </w:tc>
        <w:tc>
          <w:tcPr>
            <w:tcW w:w="7020" w:type="dxa"/>
            <w:gridSpan w:val="2"/>
            <w:vMerge/>
            <w:vAlign w:val="center"/>
          </w:tcPr>
          <w:p w:rsidR="000C2BA4" w:rsidRPr="004E4C25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Merge/>
            <w:vAlign w:val="center"/>
          </w:tcPr>
          <w:p w:rsidR="000C2BA4" w:rsidRPr="004E4C25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2BA4" w:rsidRPr="00830EA7" w:rsidTr="00417936">
        <w:trPr>
          <w:trHeight w:val="1205"/>
        </w:trPr>
        <w:tc>
          <w:tcPr>
            <w:tcW w:w="828" w:type="dxa"/>
            <w:shd w:val="clear" w:color="auto" w:fill="B3B3B3"/>
            <w:textDirection w:val="btLr"/>
            <w:vAlign w:val="center"/>
          </w:tcPr>
          <w:p w:rsidR="000C2BA4" w:rsidRPr="004E4C25" w:rsidRDefault="000C2BA4" w:rsidP="00417936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0" w:type="dxa"/>
            <w:vAlign w:val="center"/>
          </w:tcPr>
          <w:p w:rsidR="000C2BA4" w:rsidRPr="004E4C25" w:rsidRDefault="000C2BA4" w:rsidP="000C2BA4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 xml:space="preserve">Wichtige Elemente </w:t>
            </w:r>
            <w:r>
              <w:rPr>
                <w:rFonts w:ascii="Arial" w:hAnsi="Arial" w:cs="Arial"/>
              </w:rPr>
              <w:t>der verschiedenen Religionen</w:t>
            </w:r>
            <w:r w:rsidRPr="00145657">
              <w:rPr>
                <w:rFonts w:ascii="Arial" w:hAnsi="Arial" w:cs="Arial"/>
              </w:rPr>
              <w:t xml:space="preserve"> benennen und </w:t>
            </w:r>
            <w:r>
              <w:rPr>
                <w:rFonts w:ascii="Arial" w:hAnsi="Arial" w:cs="Arial"/>
              </w:rPr>
              <w:t>miteinander zu vergleichen</w:t>
            </w:r>
            <w:r w:rsidRPr="0014565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10" w:type="dxa"/>
            <w:vAlign w:val="center"/>
          </w:tcPr>
          <w:p w:rsidR="000C2BA4" w:rsidRPr="004E4C25" w:rsidRDefault="000C2BA4" w:rsidP="00417936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Merkmale monotheistischer Religionen</w:t>
            </w:r>
          </w:p>
        </w:tc>
        <w:tc>
          <w:tcPr>
            <w:tcW w:w="7020" w:type="dxa"/>
            <w:gridSpan w:val="2"/>
            <w:vAlign w:val="center"/>
          </w:tcPr>
          <w:p w:rsidR="000C2BA4" w:rsidRPr="00145657" w:rsidRDefault="000C2BA4" w:rsidP="000C2BA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145657">
              <w:rPr>
                <w:rFonts w:ascii="Arial" w:hAnsi="Arial" w:cs="Arial"/>
                <w:sz w:val="18"/>
                <w:szCs w:val="18"/>
                <w:u w:val="single"/>
              </w:rPr>
              <w:t>Die großen Weltreligionen</w:t>
            </w:r>
            <w:r w:rsidRPr="00145657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145657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145657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0C2BA4" w:rsidRPr="00145657" w:rsidRDefault="000C2BA4" w:rsidP="000C2BA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0C2BA4" w:rsidRPr="004E4C25" w:rsidRDefault="000C2BA4" w:rsidP="000C2BA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145657">
              <w:rPr>
                <w:rFonts w:ascii="Arial" w:hAnsi="Arial" w:cs="Arial"/>
                <w:sz w:val="18"/>
                <w:szCs w:val="18"/>
              </w:rPr>
              <w:t>Bildmaterial-Neue Medien, Arbeitsblätter, Lückentexte</w:t>
            </w:r>
          </w:p>
        </w:tc>
        <w:tc>
          <w:tcPr>
            <w:tcW w:w="7020" w:type="dxa"/>
            <w:vMerge/>
            <w:vAlign w:val="center"/>
          </w:tcPr>
          <w:p w:rsidR="000C2BA4" w:rsidRPr="004E4C25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2BA4" w:rsidRPr="00830EA7" w:rsidTr="00417936">
        <w:trPr>
          <w:cantSplit/>
          <w:trHeight w:val="1248"/>
        </w:trPr>
        <w:tc>
          <w:tcPr>
            <w:tcW w:w="828" w:type="dxa"/>
            <w:shd w:val="clear" w:color="auto" w:fill="B3B3B3"/>
            <w:textDirection w:val="btLr"/>
            <w:vAlign w:val="center"/>
          </w:tcPr>
          <w:p w:rsidR="000C2BA4" w:rsidRPr="004E4C25" w:rsidRDefault="000C2BA4" w:rsidP="00417936">
            <w:pPr>
              <w:spacing w:before="65" w:after="65"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Schöpfung</w:t>
            </w:r>
          </w:p>
        </w:tc>
        <w:tc>
          <w:tcPr>
            <w:tcW w:w="3510" w:type="dxa"/>
            <w:vAlign w:val="center"/>
          </w:tcPr>
          <w:p w:rsidR="000C2BA4" w:rsidRPr="00C45AFE" w:rsidRDefault="000C2BA4" w:rsidP="00417936">
            <w:pPr>
              <w:pStyle w:val="Fett-9pt-Deutsch"/>
              <w:rPr>
                <w:rFonts w:ascii="Arial" w:hAnsi="Arial" w:cs="Arial"/>
                <w:b w:val="0"/>
              </w:rPr>
            </w:pPr>
            <w:r w:rsidRPr="00C45AFE">
              <w:rPr>
                <w:rFonts w:ascii="Arial" w:hAnsi="Arial" w:cs="Arial"/>
                <w:b w:val="0"/>
              </w:rPr>
              <w:t>Freude, Lob und Dankbarkeit über die Welt zum Ausdruck bringen</w:t>
            </w:r>
          </w:p>
        </w:tc>
        <w:tc>
          <w:tcPr>
            <w:tcW w:w="3510" w:type="dxa"/>
            <w:vAlign w:val="center"/>
          </w:tcPr>
          <w:p w:rsidR="000C2BA4" w:rsidRPr="00C45AFE" w:rsidRDefault="000C2BA4" w:rsidP="00417936">
            <w:pPr>
              <w:pStyle w:val="Fett-9pt-Deutsch"/>
              <w:rPr>
                <w:rFonts w:ascii="Arial" w:hAnsi="Arial" w:cs="Arial"/>
                <w:b w:val="0"/>
              </w:rPr>
            </w:pPr>
            <w:r w:rsidRPr="00C45AFE">
              <w:rPr>
                <w:rFonts w:ascii="Arial" w:hAnsi="Arial" w:cs="Arial"/>
                <w:b w:val="0"/>
              </w:rPr>
              <w:t>Die Welt als Schöpfung</w:t>
            </w:r>
          </w:p>
        </w:tc>
        <w:tc>
          <w:tcPr>
            <w:tcW w:w="7020" w:type="dxa"/>
            <w:gridSpan w:val="2"/>
            <w:vAlign w:val="center"/>
          </w:tcPr>
          <w:p w:rsidR="000C2BA4" w:rsidRPr="00C45AFE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C45AFE">
              <w:rPr>
                <w:rFonts w:ascii="Arial" w:hAnsi="Arial" w:cs="Arial"/>
                <w:sz w:val="18"/>
                <w:szCs w:val="18"/>
              </w:rPr>
              <w:t>Bildmaterial – Medien, Legematerialien</w:t>
            </w:r>
          </w:p>
          <w:p w:rsidR="000C2BA4" w:rsidRPr="00C45AFE" w:rsidRDefault="000C2BA4" w:rsidP="00417936">
            <w:pPr>
              <w:spacing w:line="240" w:lineRule="exact"/>
              <w:ind w:left="72"/>
              <w:rPr>
                <w:rFonts w:ascii="Arial" w:hAnsi="Arial" w:cs="Arial"/>
                <w:sz w:val="18"/>
                <w:szCs w:val="18"/>
              </w:rPr>
            </w:pPr>
          </w:p>
          <w:p w:rsidR="000C2BA4" w:rsidRPr="00AF693F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Mit Naturmaterialien, Geschichten und Spiele werden die Kinder angeregt zu staunen und</w:t>
            </w:r>
            <w:r w:rsidRPr="00C45A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zu danken</w:t>
            </w:r>
            <w:r w:rsidRPr="00C45AF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45AFE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C45AFE"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7020" w:type="dxa"/>
            <w:vMerge/>
            <w:vAlign w:val="center"/>
          </w:tcPr>
          <w:p w:rsidR="000C2BA4" w:rsidRPr="004E4C25" w:rsidRDefault="000C2BA4" w:rsidP="000C2BA4">
            <w:pPr>
              <w:numPr>
                <w:ilvl w:val="0"/>
                <w:numId w:val="10"/>
              </w:numPr>
              <w:tabs>
                <w:tab w:val="clear" w:pos="720"/>
              </w:tabs>
              <w:spacing w:line="240" w:lineRule="exact"/>
              <w:ind w:left="432" w:hanging="4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2BA4" w:rsidRPr="00830EA7" w:rsidTr="00417936">
        <w:trPr>
          <w:cantSplit/>
          <w:trHeight w:val="1248"/>
        </w:trPr>
        <w:tc>
          <w:tcPr>
            <w:tcW w:w="828" w:type="dxa"/>
            <w:shd w:val="clear" w:color="auto" w:fill="B3B3B3"/>
            <w:textDirection w:val="btLr"/>
            <w:vAlign w:val="center"/>
          </w:tcPr>
          <w:p w:rsidR="000C2BA4" w:rsidRDefault="000C2BA4" w:rsidP="00417936">
            <w:pPr>
              <w:spacing w:before="65" w:after="65"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 w:colFirst="1" w:colLast="2"/>
          </w:p>
        </w:tc>
        <w:tc>
          <w:tcPr>
            <w:tcW w:w="3510" w:type="dxa"/>
            <w:vAlign w:val="center"/>
          </w:tcPr>
          <w:p w:rsidR="000C2BA4" w:rsidRPr="00243CFF" w:rsidRDefault="000C2BA4" w:rsidP="000C2BA4">
            <w:pPr>
              <w:pStyle w:val="Fett-9pt-Deutsch"/>
              <w:rPr>
                <w:rFonts w:ascii="Arial" w:hAnsi="Arial" w:cs="Arial"/>
                <w:b w:val="0"/>
              </w:rPr>
            </w:pPr>
            <w:r w:rsidRPr="00243CFF">
              <w:rPr>
                <w:rFonts w:ascii="Arial" w:hAnsi="Arial" w:cs="Arial"/>
                <w:b w:val="0"/>
              </w:rPr>
              <w:t>Das Schöpfungslob als Ausdruck von Staunen und Freude über das Leben deuten</w:t>
            </w:r>
          </w:p>
        </w:tc>
        <w:tc>
          <w:tcPr>
            <w:tcW w:w="3510" w:type="dxa"/>
            <w:vAlign w:val="center"/>
          </w:tcPr>
          <w:p w:rsidR="000C2BA4" w:rsidRPr="00243CFF" w:rsidRDefault="000C2BA4" w:rsidP="00417936">
            <w:pPr>
              <w:pStyle w:val="Fett-9pt-Deutsch"/>
              <w:rPr>
                <w:rFonts w:ascii="Arial" w:hAnsi="Arial" w:cs="Arial"/>
                <w:b w:val="0"/>
              </w:rPr>
            </w:pPr>
            <w:r w:rsidRPr="00243CFF">
              <w:rPr>
                <w:rFonts w:ascii="Arial" w:hAnsi="Arial" w:cs="Arial"/>
                <w:b w:val="0"/>
              </w:rPr>
              <w:t>Schöpfungserzählungen in verschiedenen Religionen</w:t>
            </w:r>
          </w:p>
        </w:tc>
        <w:tc>
          <w:tcPr>
            <w:tcW w:w="7020" w:type="dxa"/>
            <w:gridSpan w:val="2"/>
            <w:vAlign w:val="center"/>
          </w:tcPr>
          <w:p w:rsidR="000C2BA4" w:rsidRPr="00145657" w:rsidRDefault="000C2BA4" w:rsidP="000C2BA4">
            <w:pPr>
              <w:spacing w:line="300" w:lineRule="exact"/>
              <w:rPr>
                <w:rFonts w:ascii="Arial" w:hAnsi="Arial" w:cs="Arial"/>
                <w:sz w:val="18"/>
                <w:szCs w:val="18"/>
              </w:rPr>
            </w:pPr>
            <w:r w:rsidRPr="00145657">
              <w:rPr>
                <w:rFonts w:ascii="Arial" w:hAnsi="Arial" w:cs="Arial"/>
                <w:sz w:val="18"/>
                <w:szCs w:val="18"/>
              </w:rPr>
              <w:t>Bildmaterial-Neue Medien, Bibeltexte, Lückentexte, Erzählungen,</w:t>
            </w:r>
          </w:p>
          <w:p w:rsidR="000C2BA4" w:rsidRPr="00145657" w:rsidRDefault="000C2BA4" w:rsidP="000C2BA4">
            <w:pPr>
              <w:spacing w:line="300" w:lineRule="exact"/>
              <w:rPr>
                <w:rFonts w:ascii="Arial" w:hAnsi="Arial" w:cs="Arial"/>
                <w:sz w:val="18"/>
                <w:szCs w:val="18"/>
              </w:rPr>
            </w:pPr>
            <w:r w:rsidRPr="00145657">
              <w:rPr>
                <w:rFonts w:ascii="Arial" w:hAnsi="Arial" w:cs="Arial"/>
                <w:sz w:val="18"/>
                <w:szCs w:val="18"/>
              </w:rPr>
              <w:t>Arbeitsblätter, Filme, Legematerialien</w:t>
            </w:r>
          </w:p>
          <w:p w:rsidR="000C2BA4" w:rsidRPr="00C45AFE" w:rsidRDefault="000C2BA4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Align w:val="center"/>
          </w:tcPr>
          <w:p w:rsidR="000C2BA4" w:rsidRPr="004E4C25" w:rsidRDefault="000C2BA4" w:rsidP="00243CF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</w:tbl>
    <w:p w:rsidR="000C2BA4" w:rsidRDefault="000C2BA4">
      <w:pPr>
        <w:rPr>
          <w:rFonts w:ascii="Arial" w:hAnsi="Arial" w:cs="Arial"/>
          <w:sz w:val="18"/>
          <w:szCs w:val="18"/>
        </w:rPr>
      </w:pPr>
    </w:p>
    <w:p w:rsidR="000C2BA4" w:rsidRDefault="000C2BA4">
      <w:pPr>
        <w:rPr>
          <w:rFonts w:ascii="Arial" w:hAnsi="Arial" w:cs="Arial"/>
          <w:sz w:val="18"/>
          <w:szCs w:val="18"/>
        </w:rPr>
      </w:pPr>
    </w:p>
    <w:p w:rsidR="000C2BA4" w:rsidRDefault="000C2BA4">
      <w:pPr>
        <w:rPr>
          <w:rFonts w:ascii="Arial" w:hAnsi="Arial" w:cs="Arial"/>
          <w:sz w:val="18"/>
          <w:szCs w:val="18"/>
        </w:rPr>
      </w:pPr>
    </w:p>
    <w:p w:rsidR="000C2BA4" w:rsidRPr="003B59EB" w:rsidRDefault="000C2BA4">
      <w:pPr>
        <w:rPr>
          <w:rFonts w:ascii="Arial" w:hAnsi="Arial" w:cs="Arial"/>
          <w:sz w:val="18"/>
          <w:szCs w:val="18"/>
        </w:rPr>
      </w:pPr>
    </w:p>
    <w:p w:rsidR="0076670C" w:rsidRPr="003B59EB" w:rsidRDefault="0076670C" w:rsidP="00E0769E">
      <w:pPr>
        <w:rPr>
          <w:rFonts w:ascii="Arial" w:hAnsi="Arial" w:cs="Arial"/>
          <w:sz w:val="18"/>
          <w:szCs w:val="18"/>
        </w:rPr>
      </w:pPr>
    </w:p>
    <w:sectPr w:rsidR="0076670C" w:rsidRPr="003B59EB" w:rsidSect="00CF18EB">
      <w:pgSz w:w="23814" w:h="16840" w:orient="landscape" w:code="8"/>
      <w:pgMar w:top="720" w:right="1418" w:bottom="73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93F" w:rsidRDefault="00AF693F">
      <w:r>
        <w:separator/>
      </w:r>
    </w:p>
  </w:endnote>
  <w:endnote w:type="continuationSeparator" w:id="0">
    <w:p w:rsidR="00AF693F" w:rsidRDefault="00AF6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93F" w:rsidRDefault="00AF693F">
      <w:r>
        <w:separator/>
      </w:r>
    </w:p>
  </w:footnote>
  <w:footnote w:type="continuationSeparator" w:id="0">
    <w:p w:rsidR="00AF693F" w:rsidRDefault="00AF6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A3FA6"/>
    <w:multiLevelType w:val="hybridMultilevel"/>
    <w:tmpl w:val="B85AF3CE"/>
    <w:lvl w:ilvl="0" w:tplc="0407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>
    <w:nsid w:val="272B449D"/>
    <w:multiLevelType w:val="multilevel"/>
    <w:tmpl w:val="6206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0E418B"/>
    <w:multiLevelType w:val="hybridMultilevel"/>
    <w:tmpl w:val="80E08C2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1B7E1F"/>
    <w:multiLevelType w:val="hybridMultilevel"/>
    <w:tmpl w:val="A05A413A"/>
    <w:lvl w:ilvl="0" w:tplc="32240C0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CC2C30"/>
        <w:sz w:val="18"/>
        <w:u w:color="CC2C30"/>
      </w:rPr>
    </w:lvl>
    <w:lvl w:ilvl="1" w:tplc="04070003" w:tentative="1">
      <w:start w:val="1"/>
      <w:numFmt w:val="bullet"/>
      <w:lvlText w:val="o"/>
      <w:lvlJc w:val="left"/>
      <w:pPr>
        <w:tabs>
          <w:tab w:val="num" w:pos="669"/>
        </w:tabs>
        <w:ind w:left="66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389"/>
        </w:tabs>
        <w:ind w:left="13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09"/>
        </w:tabs>
        <w:ind w:left="21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29"/>
        </w:tabs>
        <w:ind w:left="282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549"/>
        </w:tabs>
        <w:ind w:left="35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269"/>
        </w:tabs>
        <w:ind w:left="42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989"/>
        </w:tabs>
        <w:ind w:left="498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09"/>
        </w:tabs>
        <w:ind w:left="5709" w:hanging="360"/>
      </w:pPr>
      <w:rPr>
        <w:rFonts w:ascii="Wingdings" w:hAnsi="Wingdings" w:hint="default"/>
      </w:rPr>
    </w:lvl>
  </w:abstractNum>
  <w:abstractNum w:abstractNumId="4">
    <w:nsid w:val="333D7254"/>
    <w:multiLevelType w:val="hybridMultilevel"/>
    <w:tmpl w:val="16E4A0B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A32966"/>
    <w:multiLevelType w:val="hybridMultilevel"/>
    <w:tmpl w:val="31C24DD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624DE6"/>
    <w:multiLevelType w:val="hybridMultilevel"/>
    <w:tmpl w:val="0C3A713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A87EC0"/>
    <w:multiLevelType w:val="hybridMultilevel"/>
    <w:tmpl w:val="CFCEA162"/>
    <w:lvl w:ilvl="0" w:tplc="0407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5B1205F5"/>
    <w:multiLevelType w:val="hybridMultilevel"/>
    <w:tmpl w:val="60DEC1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AB0FE1"/>
    <w:multiLevelType w:val="hybridMultilevel"/>
    <w:tmpl w:val="6206F4D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CE2F74"/>
    <w:multiLevelType w:val="hybridMultilevel"/>
    <w:tmpl w:val="4FF025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3E5AEF"/>
    <w:multiLevelType w:val="hybridMultilevel"/>
    <w:tmpl w:val="76BA22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6E6AB6"/>
    <w:multiLevelType w:val="hybridMultilevel"/>
    <w:tmpl w:val="27D8E104"/>
    <w:lvl w:ilvl="0" w:tplc="7250D2FE">
      <w:start w:val="1"/>
      <w:numFmt w:val="bullet"/>
      <w:pStyle w:val="AufZP-Deutsc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4"/>
  </w:num>
  <w:num w:numId="5">
    <w:abstractNumId w:val="2"/>
  </w:num>
  <w:num w:numId="6">
    <w:abstractNumId w:val="10"/>
  </w:num>
  <w:num w:numId="7">
    <w:abstractNumId w:val="9"/>
  </w:num>
  <w:num w:numId="8">
    <w:abstractNumId w:val="5"/>
  </w:num>
  <w:num w:numId="9">
    <w:abstractNumId w:val="1"/>
  </w:num>
  <w:num w:numId="10">
    <w:abstractNumId w:val="6"/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4AB"/>
    <w:rsid w:val="00025A5F"/>
    <w:rsid w:val="0008447B"/>
    <w:rsid w:val="000A1521"/>
    <w:rsid w:val="000A19C7"/>
    <w:rsid w:val="000A51C9"/>
    <w:rsid w:val="000C2BA4"/>
    <w:rsid w:val="000E75D3"/>
    <w:rsid w:val="000F180C"/>
    <w:rsid w:val="00145657"/>
    <w:rsid w:val="00156CB7"/>
    <w:rsid w:val="00181B15"/>
    <w:rsid w:val="00193177"/>
    <w:rsid w:val="001A4F1A"/>
    <w:rsid w:val="001B54AB"/>
    <w:rsid w:val="00222FF2"/>
    <w:rsid w:val="0023290B"/>
    <w:rsid w:val="00243CFF"/>
    <w:rsid w:val="00245540"/>
    <w:rsid w:val="00282E10"/>
    <w:rsid w:val="002834D0"/>
    <w:rsid w:val="00297B8B"/>
    <w:rsid w:val="00335DA2"/>
    <w:rsid w:val="00351E5E"/>
    <w:rsid w:val="003662B5"/>
    <w:rsid w:val="00382720"/>
    <w:rsid w:val="00395CB9"/>
    <w:rsid w:val="00396651"/>
    <w:rsid w:val="003B59EB"/>
    <w:rsid w:val="0042405C"/>
    <w:rsid w:val="004B207E"/>
    <w:rsid w:val="004B3EFC"/>
    <w:rsid w:val="004C1664"/>
    <w:rsid w:val="004F426C"/>
    <w:rsid w:val="00503091"/>
    <w:rsid w:val="00524B6E"/>
    <w:rsid w:val="005262D1"/>
    <w:rsid w:val="00566F8A"/>
    <w:rsid w:val="0056704A"/>
    <w:rsid w:val="005D42B3"/>
    <w:rsid w:val="006320F4"/>
    <w:rsid w:val="006D0322"/>
    <w:rsid w:val="007005A9"/>
    <w:rsid w:val="00704198"/>
    <w:rsid w:val="00746CCE"/>
    <w:rsid w:val="0074700F"/>
    <w:rsid w:val="00762621"/>
    <w:rsid w:val="00765FF8"/>
    <w:rsid w:val="0076670C"/>
    <w:rsid w:val="0077390A"/>
    <w:rsid w:val="00773BBC"/>
    <w:rsid w:val="007E0CB7"/>
    <w:rsid w:val="007F6D6D"/>
    <w:rsid w:val="008341CE"/>
    <w:rsid w:val="00846A79"/>
    <w:rsid w:val="00850588"/>
    <w:rsid w:val="008640C7"/>
    <w:rsid w:val="008B6A5F"/>
    <w:rsid w:val="008B7069"/>
    <w:rsid w:val="008C4713"/>
    <w:rsid w:val="008C671A"/>
    <w:rsid w:val="008F68B0"/>
    <w:rsid w:val="00916040"/>
    <w:rsid w:val="00916771"/>
    <w:rsid w:val="00977157"/>
    <w:rsid w:val="009901AA"/>
    <w:rsid w:val="00993EC1"/>
    <w:rsid w:val="009A3BD9"/>
    <w:rsid w:val="009E0A22"/>
    <w:rsid w:val="009F390C"/>
    <w:rsid w:val="00A912E0"/>
    <w:rsid w:val="00AA0D18"/>
    <w:rsid w:val="00AC0044"/>
    <w:rsid w:val="00AF556E"/>
    <w:rsid w:val="00AF693F"/>
    <w:rsid w:val="00B750AB"/>
    <w:rsid w:val="00BC27EC"/>
    <w:rsid w:val="00BF316F"/>
    <w:rsid w:val="00C218D2"/>
    <w:rsid w:val="00C97E17"/>
    <w:rsid w:val="00CD5B23"/>
    <w:rsid w:val="00CF18EB"/>
    <w:rsid w:val="00D068B0"/>
    <w:rsid w:val="00DC4B0E"/>
    <w:rsid w:val="00DD3B1D"/>
    <w:rsid w:val="00E0769E"/>
    <w:rsid w:val="00E83C34"/>
    <w:rsid w:val="00EF5A6B"/>
    <w:rsid w:val="00F16498"/>
    <w:rsid w:val="00F36A36"/>
    <w:rsid w:val="00F5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3091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B207E"/>
    <w:pPr>
      <w:keepNext/>
      <w:spacing w:before="300" w:after="300" w:line="300" w:lineRule="exact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3091"/>
    <w:pPr>
      <w:keepNext/>
      <w:spacing w:before="300" w:after="300" w:line="300" w:lineRule="exact"/>
      <w:outlineLvl w:val="1"/>
    </w:pPr>
    <w:rPr>
      <w:rFonts w:ascii="Verdana" w:hAnsi="Verdana" w:cs="Arial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4B207E"/>
    <w:rPr>
      <w:rFonts w:ascii="Verdana" w:hAnsi="Verdana"/>
      <w:b/>
      <w:kern w:val="32"/>
      <w:sz w:val="32"/>
      <w:lang w:val="de-DE" w:eastAsia="de-DE"/>
    </w:rPr>
  </w:style>
  <w:style w:type="character" w:customStyle="1" w:styleId="berschrift2Zchn">
    <w:name w:val="Überschrift 2 Zchn"/>
    <w:link w:val="berschrift2"/>
    <w:uiPriority w:val="9"/>
    <w:semiHidden/>
    <w:rsid w:val="00B5713F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ellenraster">
    <w:name w:val="Table Grid"/>
    <w:basedOn w:val="NormaleTabelle"/>
    <w:uiPriority w:val="99"/>
    <w:rsid w:val="005030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tt-9pt-Deutsch">
    <w:name w:val="Fett-9pt-Deutsch"/>
    <w:basedOn w:val="Standard"/>
    <w:uiPriority w:val="99"/>
    <w:rsid w:val="00503091"/>
    <w:pPr>
      <w:keepNext/>
      <w:spacing w:before="65" w:after="65" w:line="300" w:lineRule="exact"/>
    </w:pPr>
    <w:rPr>
      <w:rFonts w:ascii="Verdana" w:hAnsi="Verdana"/>
      <w:b/>
      <w:sz w:val="18"/>
      <w:szCs w:val="18"/>
      <w:lang w:eastAsia="it-IT"/>
    </w:rPr>
  </w:style>
  <w:style w:type="paragraph" w:customStyle="1" w:styleId="Normal-9pt-Deutsch">
    <w:name w:val="Normal-9pt-Deutsch"/>
    <w:basedOn w:val="Standard"/>
    <w:next w:val="Standard"/>
    <w:link w:val="Normal-9pt-DeutschChar"/>
    <w:uiPriority w:val="99"/>
    <w:rsid w:val="00503091"/>
    <w:pPr>
      <w:spacing w:before="65" w:after="65" w:line="300" w:lineRule="exact"/>
    </w:pPr>
    <w:rPr>
      <w:rFonts w:ascii="Verdana" w:hAnsi="Verdana"/>
      <w:sz w:val="18"/>
      <w:szCs w:val="18"/>
    </w:rPr>
  </w:style>
  <w:style w:type="paragraph" w:customStyle="1" w:styleId="Formatvorlage1">
    <w:name w:val="Formatvorlage1"/>
    <w:basedOn w:val="Standard"/>
    <w:uiPriority w:val="99"/>
    <w:rsid w:val="004B207E"/>
    <w:pPr>
      <w:spacing w:before="150" w:after="150" w:line="300" w:lineRule="exact"/>
    </w:pPr>
    <w:rPr>
      <w:rFonts w:ascii="Verdana" w:hAnsi="Verdana"/>
      <w:sz w:val="18"/>
    </w:rPr>
  </w:style>
  <w:style w:type="paragraph" w:styleId="Fuzeile">
    <w:name w:val="footer"/>
    <w:basedOn w:val="Standard"/>
    <w:link w:val="FuzeileZchn"/>
    <w:uiPriority w:val="99"/>
    <w:rsid w:val="004B207E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B5713F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38272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5713F"/>
    <w:rPr>
      <w:sz w:val="0"/>
      <w:szCs w:val="0"/>
    </w:rPr>
  </w:style>
  <w:style w:type="paragraph" w:customStyle="1" w:styleId="AufZP-Deutsch">
    <w:name w:val="AufZP-Deutsch"/>
    <w:basedOn w:val="Standard"/>
    <w:uiPriority w:val="99"/>
    <w:rsid w:val="00704198"/>
    <w:pPr>
      <w:numPr>
        <w:numId w:val="2"/>
      </w:numPr>
      <w:spacing w:before="65" w:after="65" w:line="300" w:lineRule="exact"/>
    </w:pPr>
    <w:rPr>
      <w:rFonts w:ascii="Verdana" w:hAnsi="Verdana"/>
      <w:sz w:val="18"/>
      <w:szCs w:val="18"/>
      <w:lang w:eastAsia="it-IT"/>
    </w:rPr>
  </w:style>
  <w:style w:type="character" w:customStyle="1" w:styleId="Char2">
    <w:name w:val="Char2"/>
    <w:uiPriority w:val="99"/>
    <w:rsid w:val="00335DA2"/>
    <w:rPr>
      <w:rFonts w:ascii="Verdana" w:hAnsi="Verdana"/>
      <w:b/>
      <w:kern w:val="32"/>
      <w:sz w:val="32"/>
      <w:lang w:val="de-DE" w:eastAsia="de-DE"/>
    </w:rPr>
  </w:style>
  <w:style w:type="character" w:customStyle="1" w:styleId="Normal-9pt-DeutschChar">
    <w:name w:val="Normal-9pt-Deutsch Char"/>
    <w:link w:val="Normal-9pt-Deutsch"/>
    <w:uiPriority w:val="99"/>
    <w:locked/>
    <w:rsid w:val="00335DA2"/>
    <w:rPr>
      <w:rFonts w:ascii="Verdana" w:hAnsi="Verdana"/>
      <w:sz w:val="18"/>
      <w:lang w:val="de-DE" w:eastAsia="de-DE"/>
    </w:rPr>
  </w:style>
  <w:style w:type="paragraph" w:styleId="Kopfzeile">
    <w:name w:val="header"/>
    <w:basedOn w:val="Standard"/>
    <w:link w:val="KopfzeileZchn"/>
    <w:uiPriority w:val="99"/>
    <w:rsid w:val="00245540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semiHidden/>
    <w:rsid w:val="00B5713F"/>
    <w:rPr>
      <w:sz w:val="24"/>
      <w:szCs w:val="24"/>
    </w:rPr>
  </w:style>
  <w:style w:type="character" w:styleId="Seitenzahl">
    <w:name w:val="page number"/>
    <w:uiPriority w:val="99"/>
    <w:rsid w:val="00CF18E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22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VON DEN LANDESRICHTLINIEN ÜBER DIE CURRICULARE PLANUNG ZUR INDIVIDUALISIERUNG DES LERNENS</vt:lpstr>
    </vt:vector>
  </TitlesOfParts>
  <Company>prov.bz</Company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VON DEN LANDESRICHTLINIEN ÜBER DIE CURRICULARE PLANUNG ZUR INDIVIDUALISIERUNG DES LERNENS</dc:title>
  <dc:subject/>
  <dc:creator>AndreaMair</dc:creator>
  <cp:keywords/>
  <dc:description/>
  <cp:lastModifiedBy>Lehrer</cp:lastModifiedBy>
  <cp:revision>5</cp:revision>
  <cp:lastPrinted>2009-09-11T08:50:00Z</cp:lastPrinted>
  <dcterms:created xsi:type="dcterms:W3CDTF">2014-08-26T12:42:00Z</dcterms:created>
  <dcterms:modified xsi:type="dcterms:W3CDTF">2018-12-11T16:08:00Z</dcterms:modified>
</cp:coreProperties>
</file>