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2C" w:rsidRDefault="0084212C" w:rsidP="00B16EB1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 Schuljahr ___________</w:t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84212C" w:rsidRPr="008640C7" w:rsidRDefault="0084212C" w:rsidP="004C166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t-IT"/>
        </w:rPr>
        <w:t>Religion 4. – 5.</w:t>
      </w:r>
      <w:r>
        <w:rPr>
          <w:rFonts w:ascii="Arial" w:hAnsi="Arial" w:cs="Arial"/>
          <w:b/>
          <w:sz w:val="18"/>
          <w:szCs w:val="18"/>
        </w:rPr>
        <w:t xml:space="preserve"> Klasse</w:t>
      </w:r>
    </w:p>
    <w:p w:rsidR="0084212C" w:rsidRPr="003B59EB" w:rsidRDefault="0084212C">
      <w:pPr>
        <w:rPr>
          <w:rFonts w:ascii="Arial" w:hAnsi="Arial" w:cs="Arial"/>
          <w:sz w:val="18"/>
          <w:szCs w:val="18"/>
        </w:rPr>
      </w:pPr>
    </w:p>
    <w:tbl>
      <w:tblPr>
        <w:tblW w:w="22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782"/>
        <w:gridCol w:w="3238"/>
        <w:gridCol w:w="7201"/>
        <w:gridCol w:w="7019"/>
      </w:tblGrid>
      <w:tr w:rsidR="0084212C" w:rsidRPr="003B59EB" w:rsidTr="00145657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84212C" w:rsidRPr="00145657" w:rsidRDefault="0084212C" w:rsidP="00145657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145657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7201" w:type="dxa"/>
            <w:vAlign w:val="center"/>
          </w:tcPr>
          <w:p w:rsidR="0084212C" w:rsidRPr="00145657" w:rsidRDefault="0084212C" w:rsidP="00145657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Methodisch-didaktische Hinweise und Inhalte</w:t>
            </w:r>
          </w:p>
        </w:tc>
        <w:tc>
          <w:tcPr>
            <w:tcW w:w="7019" w:type="dxa"/>
            <w:vAlign w:val="center"/>
          </w:tcPr>
          <w:p w:rsidR="0084212C" w:rsidRPr="00145657" w:rsidRDefault="0084212C" w:rsidP="00145657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84212C" w:rsidRPr="003B59EB" w:rsidTr="00145657">
        <w:trPr>
          <w:trHeight w:val="1826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 w:cs="Arial"/>
                <w:b/>
                <w:sz w:val="18"/>
                <w:szCs w:val="18"/>
              </w:rPr>
              <w:t>Mensch und Welt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Maßstäbe christlichen Handelns beschreiben und auf konkrete Situationen beziehen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Dekalog (10 Gebote)</w:t>
            </w:r>
          </w:p>
        </w:tc>
        <w:tc>
          <w:tcPr>
            <w:tcW w:w="7201" w:type="dxa"/>
            <w:vMerge w:val="restart"/>
            <w:vAlign w:val="center"/>
          </w:tcPr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AF0F1B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Biblische und Nicht-Biblische </w:t>
            </w:r>
            <w:r w:rsidRPr="00AF0F1B">
              <w:rPr>
                <w:rFonts w:ascii="Arial" w:hAnsi="Arial" w:cs="Arial"/>
                <w:sz w:val="18"/>
                <w:szCs w:val="18"/>
              </w:rPr>
              <w:t>Geschichten vorlesen/erzählen</w:t>
            </w:r>
            <w:r>
              <w:rPr>
                <w:rFonts w:ascii="Arial" w:hAnsi="Arial" w:cs="Arial"/>
                <w:sz w:val="18"/>
                <w:szCs w:val="18"/>
              </w:rPr>
              <w:t>/selber lesen lassen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Arbeiten mit der Bibel und Bibeltexten</w:t>
            </w:r>
            <w:r>
              <w:rPr>
                <w:rFonts w:ascii="Arial" w:hAnsi="Arial" w:cs="Arial"/>
                <w:sz w:val="18"/>
                <w:szCs w:val="18"/>
              </w:rPr>
              <w:t xml:space="preserve"> (Aufbau, Entstehung, Bibelstellen suchen,…)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von besonderen biblischen Erzählformen (Gleichnisse, Psalmen, Evangelium…)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Kreatives Schreiben (Lückentexte, Wortsalat, Rätsel, Geschichte vervollständigen, …)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37536D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Impulse anbieten, die die </w:t>
            </w:r>
            <w:r w:rsidRPr="0037536D">
              <w:rPr>
                <w:rFonts w:ascii="Arial" w:hAnsi="Arial" w:cs="Arial"/>
                <w:sz w:val="18"/>
                <w:szCs w:val="18"/>
                <w:u w:val="single"/>
              </w:rPr>
              <w:t>Schüler zum Staunen, Erzählen, Beschreiben anregen (z.B. durch Bilder, Erzählungen, Anschauungsmaterialien….)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(</w:t>
            </w:r>
            <w:r w:rsidRPr="0037536D">
              <w:rPr>
                <w:rFonts w:ascii="Arial" w:hAnsi="Arial" w:cs="Arial"/>
                <w:b/>
                <w:sz w:val="18"/>
                <w:szCs w:val="18"/>
                <w:u w:val="single"/>
              </w:rPr>
              <w:t>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Rollenspiele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</w:rPr>
              <w:t>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, E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Freies Formulieren von Lob-, Bitt- und Dankgebeten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Verschriftlichen von Lob-, Bitt- und Dankgebeten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Vertiefen von christlichen Gebeten (z.B. Grundgebete, Glaubensbekenntnis, Rosenkranz, …. ) und Haltungen 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AF0F1B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F0F1B">
              <w:rPr>
                <w:rFonts w:ascii="Arial" w:hAnsi="Arial" w:cs="Arial"/>
                <w:sz w:val="18"/>
                <w:szCs w:val="18"/>
              </w:rPr>
              <w:t>Arbeiten mit Naturmaterialien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Vertiefung von Inhalten durch Musik und Gesang (Lieder und Tänze)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Ausmalen von Mandalas</w:t>
            </w: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C45AFE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des Kirchenjahres mit den verschiedenen Bräuchen</w:t>
            </w: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der Sakramente</w:t>
            </w:r>
          </w:p>
          <w:p w:rsidR="0084212C" w:rsidRPr="004E4C25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4E4C25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4E4C25" w:rsidRDefault="0084212C" w:rsidP="00292F9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292F94">
            <w:pPr>
              <w:spacing w:line="36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Kennenlernen wichtiger Orte, an welchen Jesus gewirkt hat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(Landkarte, Legearbeit, Kopiervorlagen, …)</w:t>
            </w:r>
            <w:r w:rsidRPr="004E4C25">
              <w:rPr>
                <w:rFonts w:ascii="Arial" w:hAnsi="Arial" w:cs="Arial"/>
                <w:sz w:val="18"/>
                <w:szCs w:val="18"/>
              </w:rPr>
              <w:t>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84212C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84212C" w:rsidRPr="00292F94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Kennenlernen von unterschiedlichen Regeln, welche es für das Zusammenleben in Gemeinschaften gibt </w:t>
            </w:r>
            <w:r>
              <w:rPr>
                <w:rFonts w:ascii="Arial" w:hAnsi="Arial" w:cs="Arial"/>
                <w:sz w:val="18"/>
                <w:szCs w:val="18"/>
              </w:rPr>
              <w:t>(10 Gebote, Goldene Regel, Lebensregel, Kinderrechte, Regeln anderer Religionen, ….) (</w:t>
            </w:r>
            <w:r w:rsidRPr="003F407C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  <w:u w:val="single"/>
              </w:rPr>
              <w:t>Gespräche in der Klasse</w:t>
            </w:r>
            <w:r w:rsidRPr="00145657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145657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145657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Pr="00145657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84212C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 xml:space="preserve">Gruppenarbeit </w:t>
            </w:r>
            <w:r>
              <w:rPr>
                <w:rFonts w:ascii="Arial" w:hAnsi="Arial" w:cs="Arial"/>
                <w:sz w:val="18"/>
                <w:szCs w:val="18"/>
              </w:rPr>
              <w:t>und Partnerarbeit</w:t>
            </w:r>
          </w:p>
          <w:p w:rsidR="0084212C" w:rsidRPr="00145657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Biographien von Heiligen</w:t>
            </w:r>
            <w:r>
              <w:rPr>
                <w:rFonts w:ascii="Arial" w:hAnsi="Arial" w:cs="Arial"/>
                <w:sz w:val="18"/>
                <w:szCs w:val="18"/>
              </w:rPr>
              <w:t xml:space="preserve"> erarbeiten</w:t>
            </w: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Kennenlernen von verschiedenen kirchlichen Vereinen, Dienste, Mitarbeiter, Institutionen, …. </w:t>
            </w: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  <w:u w:val="single"/>
              </w:rPr>
              <w:t>Die großen Weltreligionen</w:t>
            </w:r>
            <w:r>
              <w:rPr>
                <w:rFonts w:ascii="Arial" w:hAnsi="Arial" w:cs="Arial"/>
                <w:sz w:val="18"/>
                <w:szCs w:val="18"/>
              </w:rPr>
              <w:t xml:space="preserve"> erfahren ( Bildmaterialien, audiovisuelle Medien, …..) </w:t>
            </w:r>
            <w:r w:rsidRPr="00145657">
              <w:rPr>
                <w:rFonts w:ascii="Arial" w:hAnsi="Arial" w:cs="Arial"/>
                <w:sz w:val="18"/>
                <w:szCs w:val="18"/>
              </w:rPr>
              <w:t>(</w:t>
            </w:r>
            <w:r w:rsidRPr="0014565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145657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 w:val="restart"/>
          </w:tcPr>
          <w:p w:rsidR="0084212C" w:rsidRPr="00145657" w:rsidRDefault="0084212C" w:rsidP="00145657">
            <w:pPr>
              <w:pStyle w:val="Footer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trHeight w:val="1087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 w:cs="Arial"/>
                <w:b/>
                <w:sz w:val="18"/>
                <w:szCs w:val="18"/>
              </w:rPr>
              <w:t>Die Frage nach Gott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Den christlichen Glauben an den dreieinigen Gott deuten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Gott als Vater, Sohn und Heiliger Geist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trHeight w:val="991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Zu Lebensfragen Stellung nehmen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pStyle w:val="Fett-9pt-Deutsch"/>
              <w:spacing w:before="0"/>
              <w:rPr>
                <w:rFonts w:ascii="Arial" w:hAnsi="Arial" w:cs="Arial"/>
                <w:b w:val="0"/>
              </w:rPr>
            </w:pPr>
            <w:r w:rsidRPr="00145657">
              <w:rPr>
                <w:rFonts w:ascii="Arial" w:hAnsi="Arial" w:cs="Arial"/>
                <w:b w:val="0"/>
              </w:rPr>
              <w:t>Christliche Sicht zu Lebensfragen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87EEC">
        <w:trPr>
          <w:trHeight w:val="851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 w:cs="Arial"/>
                <w:b/>
                <w:sz w:val="18"/>
                <w:szCs w:val="18"/>
              </w:rPr>
              <w:t>Biblische Botschaft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145657">
            <w:pPr>
              <w:pStyle w:val="Normal-9pt-Deutsch"/>
              <w:spacing w:before="0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Wesentliche Elemente der christlichen Glaubenssprache verstehen und verwenden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spacing w:before="65" w:after="65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Metaphorische Sprache</w:t>
            </w:r>
          </w:p>
          <w:p w:rsidR="0084212C" w:rsidRPr="00145657" w:rsidRDefault="0084212C" w:rsidP="00145657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Worte und Gleichnisse Jesu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87EEC">
        <w:trPr>
          <w:trHeight w:val="993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Biblische Glaubenszeugnisse deuten und in Bezug zum eigenen Leben und zum Leben anderer setzen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Abraham und Sara</w:t>
            </w:r>
          </w:p>
        </w:tc>
        <w:tc>
          <w:tcPr>
            <w:tcW w:w="7201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87EEC">
        <w:trPr>
          <w:trHeight w:val="93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Das biblische Schöpfungslob als Ausdruck von Staunen und Freude über das Leben deuten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Schöpfungserzählungen</w:t>
            </w:r>
          </w:p>
        </w:tc>
        <w:tc>
          <w:tcPr>
            <w:tcW w:w="7201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87EEC">
        <w:trPr>
          <w:trHeight w:val="896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3B59EB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Den Grundaufbau der Bibel beschreiben und Altes und Neues Testament unterscheiden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pStyle w:val="Normal-9pt-Deutsch"/>
              <w:spacing w:after="0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Einteilung der Bibel</w:t>
            </w:r>
          </w:p>
        </w:tc>
        <w:tc>
          <w:tcPr>
            <w:tcW w:w="7201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cantSplit/>
          <w:trHeight w:val="965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/>
                <w:sz w:val="18"/>
                <w:szCs w:val="18"/>
              </w:rPr>
              <w:br w:type="column"/>
            </w:r>
            <w:r w:rsidRPr="00145657">
              <w:rPr>
                <w:rFonts w:ascii="Arial" w:hAnsi="Arial" w:cs="Arial"/>
                <w:b/>
                <w:sz w:val="18"/>
                <w:szCs w:val="18"/>
              </w:rPr>
              <w:t xml:space="preserve"> Jesus Christus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Würdenamen Jesu deuten und mit Erfahrungen der Juden und Christen in Verbindung setzen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pStyle w:val="Normal-9pt-Deutsch"/>
              <w:spacing w:after="0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Immanuel, Messias und Kyrios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7019" w:type="dxa"/>
            <w:vMerge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cantSplit/>
          <w:trHeight w:val="909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An Beispielen darstellen, was Nachfolge Christi bedeutet.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pStyle w:val="Normal-9pt-Deutsch"/>
              <w:spacing w:after="0" w:line="360" w:lineRule="auto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 xml:space="preserve">Lebenswege von Heiligen </w:t>
            </w:r>
          </w:p>
          <w:p w:rsidR="0084212C" w:rsidRPr="00145657" w:rsidRDefault="0084212C" w:rsidP="00145657">
            <w:pPr>
              <w:pStyle w:val="Normal-9pt-Deutsch"/>
              <w:spacing w:after="0" w:line="360" w:lineRule="auto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Menschen, die sich in der Nachfolge Christi für andere einsetzen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cantSplit/>
          <w:trHeight w:val="683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 w:cs="Arial"/>
                <w:b/>
                <w:sz w:val="18"/>
                <w:szCs w:val="18"/>
              </w:rPr>
              <w:t>Kirche und Gemeinde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Gliederung der Kirche wiedergeben und Dienste in der Kirche beschreiben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Aufbau der Kirche und Aufgaben in der Kirche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cantSplit/>
          <w:trHeight w:val="709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2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Gottesdienstliche Feiern deuten und gestalten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Aufbau und Bedeutung des Gottesdienstes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12C" w:rsidRPr="003B59EB" w:rsidTr="00145657">
        <w:trPr>
          <w:cantSplit/>
          <w:trHeight w:val="1343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84212C" w:rsidRPr="00145657" w:rsidRDefault="0084212C" w:rsidP="00145657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5657">
              <w:rPr>
                <w:rFonts w:ascii="Arial" w:hAnsi="Arial" w:cs="Arial"/>
                <w:b/>
                <w:sz w:val="18"/>
                <w:szCs w:val="18"/>
              </w:rPr>
              <w:t>andere Religionen</w:t>
            </w:r>
          </w:p>
        </w:tc>
        <w:tc>
          <w:tcPr>
            <w:tcW w:w="3782" w:type="dxa"/>
            <w:vAlign w:val="center"/>
          </w:tcPr>
          <w:p w:rsidR="0084212C" w:rsidRPr="00145657" w:rsidRDefault="0084212C" w:rsidP="00245540">
            <w:pPr>
              <w:pStyle w:val="Normal-9pt-Deutsch"/>
              <w:rPr>
                <w:rFonts w:ascii="Arial" w:hAnsi="Arial" w:cs="Arial"/>
              </w:rPr>
            </w:pPr>
            <w:r w:rsidRPr="00145657">
              <w:rPr>
                <w:rFonts w:ascii="Arial" w:hAnsi="Arial" w:cs="Arial"/>
              </w:rPr>
              <w:t>Wichtige Elemente des jüdischen und muslimischen Glaubens benennen und mit den christlichen Elementen vergleichen</w:t>
            </w:r>
          </w:p>
        </w:tc>
        <w:tc>
          <w:tcPr>
            <w:tcW w:w="3238" w:type="dxa"/>
            <w:vAlign w:val="center"/>
          </w:tcPr>
          <w:p w:rsidR="0084212C" w:rsidRPr="00145657" w:rsidRDefault="0084212C" w:rsidP="00145657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 w:rsidRPr="00145657">
              <w:rPr>
                <w:rFonts w:ascii="Arial" w:hAnsi="Arial" w:cs="Arial"/>
                <w:sz w:val="18"/>
                <w:szCs w:val="18"/>
              </w:rPr>
              <w:t>Merkmale monotheistischer Religionen</w:t>
            </w:r>
          </w:p>
        </w:tc>
        <w:tc>
          <w:tcPr>
            <w:tcW w:w="7201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9" w:type="dxa"/>
            <w:vMerge/>
            <w:vAlign w:val="center"/>
          </w:tcPr>
          <w:p w:rsidR="0084212C" w:rsidRPr="00145657" w:rsidRDefault="0084212C" w:rsidP="0014565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12C" w:rsidRPr="003B59EB" w:rsidRDefault="0084212C" w:rsidP="00E0769E">
      <w:pPr>
        <w:rPr>
          <w:rFonts w:ascii="Arial" w:hAnsi="Arial" w:cs="Arial"/>
          <w:sz w:val="18"/>
          <w:szCs w:val="18"/>
        </w:rPr>
      </w:pPr>
    </w:p>
    <w:sectPr w:rsidR="0084212C" w:rsidRPr="003B59EB" w:rsidSect="00CF18EB">
      <w:pgSz w:w="23814" w:h="16840" w:orient="landscape" w:code="8"/>
      <w:pgMar w:top="720" w:right="1418" w:bottom="73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12C" w:rsidRDefault="0084212C">
      <w:r>
        <w:separator/>
      </w:r>
    </w:p>
  </w:endnote>
  <w:endnote w:type="continuationSeparator" w:id="0">
    <w:p w:rsidR="0084212C" w:rsidRDefault="0084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12C" w:rsidRDefault="0084212C">
      <w:r>
        <w:separator/>
      </w:r>
    </w:p>
  </w:footnote>
  <w:footnote w:type="continuationSeparator" w:id="0">
    <w:p w:rsidR="0084212C" w:rsidRDefault="0084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49D"/>
    <w:multiLevelType w:val="multilevel"/>
    <w:tmpl w:val="6206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0E418B"/>
    <w:multiLevelType w:val="hybridMultilevel"/>
    <w:tmpl w:val="80E08C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1B7E1F"/>
    <w:multiLevelType w:val="hybridMultilevel"/>
    <w:tmpl w:val="A05A413A"/>
    <w:lvl w:ilvl="0" w:tplc="32240C0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CC2C30"/>
        <w:sz w:val="18"/>
        <w:u w:color="CC2C30"/>
      </w:rPr>
    </w:lvl>
    <w:lvl w:ilvl="1" w:tplc="04070003" w:tentative="1">
      <w:start w:val="1"/>
      <w:numFmt w:val="bullet"/>
      <w:lvlText w:val="o"/>
      <w:lvlJc w:val="left"/>
      <w:pPr>
        <w:tabs>
          <w:tab w:val="num" w:pos="669"/>
        </w:tabs>
        <w:ind w:left="66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89"/>
        </w:tabs>
        <w:ind w:left="13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</w:abstractNum>
  <w:abstractNum w:abstractNumId="3">
    <w:nsid w:val="333D7254"/>
    <w:multiLevelType w:val="hybridMultilevel"/>
    <w:tmpl w:val="16E4A0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A32966"/>
    <w:multiLevelType w:val="hybridMultilevel"/>
    <w:tmpl w:val="31C24D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AB0FE1"/>
    <w:multiLevelType w:val="hybridMultilevel"/>
    <w:tmpl w:val="6206F4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CE2F74"/>
    <w:multiLevelType w:val="hybridMultilevel"/>
    <w:tmpl w:val="4FF025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4AB"/>
    <w:rsid w:val="0002548B"/>
    <w:rsid w:val="00025A5F"/>
    <w:rsid w:val="0008447B"/>
    <w:rsid w:val="000A1521"/>
    <w:rsid w:val="000A19C7"/>
    <w:rsid w:val="000A51C9"/>
    <w:rsid w:val="000E75D3"/>
    <w:rsid w:val="00145657"/>
    <w:rsid w:val="00156CB7"/>
    <w:rsid w:val="00181B15"/>
    <w:rsid w:val="00187EEC"/>
    <w:rsid w:val="00193177"/>
    <w:rsid w:val="001A4F1A"/>
    <w:rsid w:val="001B54AB"/>
    <w:rsid w:val="00222FF2"/>
    <w:rsid w:val="00245540"/>
    <w:rsid w:val="00282E10"/>
    <w:rsid w:val="002834D0"/>
    <w:rsid w:val="00292F94"/>
    <w:rsid w:val="00297B8B"/>
    <w:rsid w:val="00335DA2"/>
    <w:rsid w:val="00351E5E"/>
    <w:rsid w:val="003662B5"/>
    <w:rsid w:val="0037536D"/>
    <w:rsid w:val="00382720"/>
    <w:rsid w:val="00395CB9"/>
    <w:rsid w:val="00396651"/>
    <w:rsid w:val="003B59EB"/>
    <w:rsid w:val="003F407C"/>
    <w:rsid w:val="0042405C"/>
    <w:rsid w:val="004B207E"/>
    <w:rsid w:val="004B3EFC"/>
    <w:rsid w:val="004C1664"/>
    <w:rsid w:val="004E4C25"/>
    <w:rsid w:val="004F426C"/>
    <w:rsid w:val="00503091"/>
    <w:rsid w:val="00524B6E"/>
    <w:rsid w:val="005262D1"/>
    <w:rsid w:val="00566F8A"/>
    <w:rsid w:val="0056704A"/>
    <w:rsid w:val="005D42B3"/>
    <w:rsid w:val="006320F4"/>
    <w:rsid w:val="006D0322"/>
    <w:rsid w:val="007005A9"/>
    <w:rsid w:val="00704198"/>
    <w:rsid w:val="00746CCE"/>
    <w:rsid w:val="0074700F"/>
    <w:rsid w:val="00762621"/>
    <w:rsid w:val="00765FF8"/>
    <w:rsid w:val="0077390A"/>
    <w:rsid w:val="00773BBC"/>
    <w:rsid w:val="007E0CB7"/>
    <w:rsid w:val="008341CE"/>
    <w:rsid w:val="0084212C"/>
    <w:rsid w:val="00846A79"/>
    <w:rsid w:val="00850588"/>
    <w:rsid w:val="008640C7"/>
    <w:rsid w:val="008B6A5F"/>
    <w:rsid w:val="008B7069"/>
    <w:rsid w:val="008C4713"/>
    <w:rsid w:val="008C671A"/>
    <w:rsid w:val="008F68B0"/>
    <w:rsid w:val="00916040"/>
    <w:rsid w:val="00916771"/>
    <w:rsid w:val="00977157"/>
    <w:rsid w:val="009901AA"/>
    <w:rsid w:val="009A3BD9"/>
    <w:rsid w:val="009E0A22"/>
    <w:rsid w:val="009F390C"/>
    <w:rsid w:val="00A912E0"/>
    <w:rsid w:val="00AA0D18"/>
    <w:rsid w:val="00AC0044"/>
    <w:rsid w:val="00AF0F1B"/>
    <w:rsid w:val="00AF556E"/>
    <w:rsid w:val="00B16EB1"/>
    <w:rsid w:val="00B750AB"/>
    <w:rsid w:val="00BC27EC"/>
    <w:rsid w:val="00BF316F"/>
    <w:rsid w:val="00C218D2"/>
    <w:rsid w:val="00C45AFE"/>
    <w:rsid w:val="00C87DC6"/>
    <w:rsid w:val="00C97E17"/>
    <w:rsid w:val="00CD5B23"/>
    <w:rsid w:val="00CF18EB"/>
    <w:rsid w:val="00D068B0"/>
    <w:rsid w:val="00DC4B0E"/>
    <w:rsid w:val="00DD3B1D"/>
    <w:rsid w:val="00E0769E"/>
    <w:rsid w:val="00E83C34"/>
    <w:rsid w:val="00EF5A6B"/>
    <w:rsid w:val="00F14C92"/>
    <w:rsid w:val="00F16498"/>
    <w:rsid w:val="00F36A36"/>
    <w:rsid w:val="00F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37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503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Normal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Normal"/>
    <w:next w:val="Normal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Normal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ooter">
    <w:name w:val="footer"/>
    <w:basedOn w:val="Normal"/>
    <w:link w:val="FooterChar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7E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E9"/>
    <w:rPr>
      <w:sz w:val="0"/>
      <w:szCs w:val="0"/>
    </w:rPr>
  </w:style>
  <w:style w:type="paragraph" w:customStyle="1" w:styleId="AufZP-Deutsch">
    <w:name w:val="AufZP-Deutsch"/>
    <w:basedOn w:val="Normal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335DA2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335DA2"/>
    <w:rPr>
      <w:rFonts w:ascii="Verdana" w:hAnsi="Verdana"/>
      <w:sz w:val="18"/>
      <w:lang w:val="de-DE" w:eastAsia="de-DE"/>
    </w:rPr>
  </w:style>
  <w:style w:type="paragraph" w:styleId="Header">
    <w:name w:val="header"/>
    <w:basedOn w:val="Normal"/>
    <w:link w:val="HeaderChar"/>
    <w:uiPriority w:val="99"/>
    <w:rsid w:val="002455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7E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F18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479</Words>
  <Characters>3019</Characters>
  <Application>Microsoft Office Word</Application>
  <DocSecurity>0</DocSecurity>
  <Lines>0</Lines>
  <Paragraphs>0</Paragraphs>
  <ScaleCrop>false</ScaleCrop>
  <Company>prov.bz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Astrid Costadedoi</cp:lastModifiedBy>
  <cp:revision>4</cp:revision>
  <cp:lastPrinted>2009-09-11T08:50:00Z</cp:lastPrinted>
  <dcterms:created xsi:type="dcterms:W3CDTF">2014-08-26T12:42:00Z</dcterms:created>
  <dcterms:modified xsi:type="dcterms:W3CDTF">2015-09-14T08:13:00Z</dcterms:modified>
</cp:coreProperties>
</file>