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60" w:rsidRDefault="006E5260" w:rsidP="00AB6EDD">
      <w:pPr>
        <w:keepNext/>
        <w:suppressAutoHyphens/>
        <w:spacing w:before="150" w:after="300" w:line="300" w:lineRule="exact"/>
        <w:ind w:right="70"/>
        <w:jc w:val="both"/>
        <w:outlineLvl w:val="1"/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>Grundschulsprengel Vahrn – Schulcurriculum – LT. bESCHLUSS DES LK Nr.2 VOM 01.09.2010</w:t>
      </w:r>
      <w:r>
        <w:rPr>
          <w:rFonts w:ascii="Arial" w:hAnsi="Arial" w:cs="Arial"/>
          <w:b/>
          <w:bCs/>
          <w:caps/>
          <w:color w:val="CC2C30"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>Legende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        </w:t>
      </w: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ab/>
        <w:t xml:space="preserve"> Schuljahr ________</w:t>
      </w:r>
    </w:p>
    <w:p w:rsidR="006E5260" w:rsidRDefault="006E5260" w:rsidP="00AB6EDD">
      <w:pPr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sz w:val="18"/>
          <w:szCs w:val="18"/>
          <w:lang w:eastAsia="ar-SA"/>
        </w:rPr>
        <w:tab/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ab/>
        <w:t>Emotionale Bildung (</w:t>
      </w:r>
      <w:r>
        <w:rPr>
          <w:rFonts w:ascii="Arial" w:hAnsi="Arial" w:cs="Arial"/>
          <w:b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)  Politische Bildung (</w:t>
      </w:r>
      <w:r>
        <w:rPr>
          <w:rFonts w:ascii="Arial" w:hAnsi="Arial" w:cs="Arial"/>
          <w:b/>
          <w:sz w:val="18"/>
          <w:szCs w:val="18"/>
          <w:lang w:eastAsia="ar-SA"/>
        </w:rPr>
        <w:t>P</w:t>
      </w:r>
      <w:r>
        <w:rPr>
          <w:rFonts w:ascii="Arial" w:hAnsi="Arial" w:cs="Arial"/>
          <w:sz w:val="18"/>
          <w:szCs w:val="18"/>
          <w:lang w:eastAsia="ar-SA"/>
        </w:rPr>
        <w:t>)  Gesundheitsförderung (</w:t>
      </w:r>
      <w:r>
        <w:rPr>
          <w:rFonts w:ascii="Arial" w:hAnsi="Arial" w:cs="Arial"/>
          <w:b/>
          <w:sz w:val="18"/>
          <w:szCs w:val="18"/>
          <w:lang w:eastAsia="ar-SA"/>
        </w:rPr>
        <w:t>G</w:t>
      </w:r>
      <w:r>
        <w:rPr>
          <w:rFonts w:ascii="Arial" w:hAnsi="Arial" w:cs="Arial"/>
          <w:sz w:val="18"/>
          <w:szCs w:val="18"/>
          <w:lang w:eastAsia="ar-SA"/>
        </w:rPr>
        <w:t>) Umweltbildung (</w:t>
      </w:r>
      <w:r>
        <w:rPr>
          <w:rFonts w:ascii="Arial" w:hAnsi="Arial" w:cs="Arial"/>
          <w:b/>
          <w:sz w:val="18"/>
          <w:szCs w:val="18"/>
          <w:lang w:eastAsia="ar-SA"/>
        </w:rPr>
        <w:t>U</w:t>
      </w:r>
      <w:r>
        <w:rPr>
          <w:rFonts w:ascii="Arial" w:hAnsi="Arial" w:cs="Arial"/>
          <w:sz w:val="18"/>
          <w:szCs w:val="18"/>
          <w:lang w:eastAsia="ar-SA"/>
        </w:rPr>
        <w:t xml:space="preserve">) Mobilitätsbildung und Verkehrserziehung </w:t>
      </w:r>
      <w:r>
        <w:rPr>
          <w:rFonts w:ascii="Arial" w:hAnsi="Arial" w:cs="Arial"/>
          <w:b/>
          <w:sz w:val="18"/>
          <w:szCs w:val="18"/>
          <w:lang w:eastAsia="ar-SA"/>
        </w:rPr>
        <w:t>M</w:t>
      </w:r>
      <w:r>
        <w:rPr>
          <w:rFonts w:ascii="Arial" w:hAnsi="Arial" w:cs="Arial"/>
          <w:sz w:val="18"/>
          <w:szCs w:val="18"/>
          <w:lang w:eastAsia="ar-SA"/>
        </w:rPr>
        <w:t>)</w:t>
      </w:r>
    </w:p>
    <w:p w:rsidR="006E5260" w:rsidRPr="00003638" w:rsidRDefault="006E5260" w:rsidP="00AB6EDD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it-IT"/>
        </w:rPr>
        <w:t>Religion 1</w:t>
      </w:r>
      <w:r>
        <w:rPr>
          <w:rFonts w:ascii="Arial" w:hAnsi="Arial" w:cs="Arial"/>
          <w:b/>
          <w:sz w:val="18"/>
          <w:szCs w:val="18"/>
        </w:rPr>
        <w:t>. Klasse</w:t>
      </w:r>
    </w:p>
    <w:p w:rsidR="006E5260" w:rsidRPr="008976A2" w:rsidRDefault="006E5260">
      <w:pPr>
        <w:rPr>
          <w:rFonts w:ascii="Arial" w:hAnsi="Arial" w:cs="Arial"/>
          <w:sz w:val="18"/>
          <w:szCs w:val="18"/>
        </w:rPr>
      </w:pPr>
    </w:p>
    <w:tbl>
      <w:tblPr>
        <w:tblW w:w="21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780"/>
        <w:gridCol w:w="3240"/>
        <w:gridCol w:w="7560"/>
        <w:gridCol w:w="6480"/>
      </w:tblGrid>
      <w:tr w:rsidR="006E5260" w:rsidRPr="008976A2" w:rsidTr="00C45AFE">
        <w:trPr>
          <w:cantSplit/>
          <w:trHeight w:val="523"/>
        </w:trPr>
        <w:tc>
          <w:tcPr>
            <w:tcW w:w="828" w:type="dxa"/>
            <w:textDirection w:val="btLr"/>
            <w:vAlign w:val="center"/>
          </w:tcPr>
          <w:p w:rsidR="006E5260" w:rsidRPr="00C45AFE" w:rsidRDefault="006E5260" w:rsidP="00C45AFE">
            <w:pPr>
              <w:pStyle w:val="Fett-9pt-Deutsch"/>
              <w:spacing w:line="240" w:lineRule="exact"/>
              <w:ind w:left="113" w:right="113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3780" w:type="dxa"/>
            <w:vAlign w:val="center"/>
          </w:tcPr>
          <w:p w:rsidR="006E5260" w:rsidRPr="00C45AFE" w:rsidRDefault="006E5260" w:rsidP="00C45AFE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Fertigkeiten und Fähigkeiten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C45AFE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 xml:space="preserve">Kenntnisse </w:t>
            </w:r>
          </w:p>
        </w:tc>
        <w:tc>
          <w:tcPr>
            <w:tcW w:w="7560" w:type="dxa"/>
            <w:vAlign w:val="center"/>
          </w:tcPr>
          <w:p w:rsidR="006E5260" w:rsidRPr="00C45AFE" w:rsidRDefault="006E5260" w:rsidP="00C45AFE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Methodisch-didaktische Hinweise und Inhalte</w:t>
            </w:r>
          </w:p>
        </w:tc>
        <w:tc>
          <w:tcPr>
            <w:tcW w:w="6480" w:type="dxa"/>
            <w:vAlign w:val="center"/>
          </w:tcPr>
          <w:p w:rsidR="006E5260" w:rsidRPr="00C45AFE" w:rsidRDefault="006E5260" w:rsidP="00C45AFE">
            <w:pPr>
              <w:pStyle w:val="Fett-9pt-Deutsch"/>
              <w:spacing w:line="240" w:lineRule="exact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Dokumentation der Lerneinheiten zum Fach und zu den überfachlichen Bereichen (LIG und KIT)</w:t>
            </w:r>
          </w:p>
        </w:tc>
      </w:tr>
      <w:tr w:rsidR="006E5260" w:rsidRPr="008976A2" w:rsidTr="00C45AFE"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6E5260" w:rsidRPr="00C45AFE" w:rsidRDefault="006E5260" w:rsidP="00C45AFE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5AFE">
              <w:rPr>
                <w:rFonts w:ascii="Arial" w:hAnsi="Arial" w:cs="Arial"/>
                <w:b/>
                <w:sz w:val="18"/>
                <w:szCs w:val="18"/>
              </w:rPr>
              <w:t>Mensch und Welt</w:t>
            </w:r>
          </w:p>
        </w:tc>
        <w:tc>
          <w:tcPr>
            <w:tcW w:w="378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Die Einmaligkeit jedes Menschen mit seinen Möglichkeiten und Grenzen wahrnehmen und beschreiben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Einmaligkeit der Person</w:t>
            </w:r>
          </w:p>
        </w:tc>
        <w:tc>
          <w:tcPr>
            <w:tcW w:w="7560" w:type="dxa"/>
            <w:vMerge w:val="restart"/>
            <w:vAlign w:val="center"/>
          </w:tcPr>
          <w:p w:rsidR="006E5260" w:rsidRPr="00AF0F1B" w:rsidRDefault="006E5260" w:rsidP="0037536D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Biblische und Nicht-Biblische </w:t>
            </w:r>
            <w:r w:rsidRPr="00AF0F1B">
              <w:rPr>
                <w:rFonts w:ascii="Arial" w:hAnsi="Arial" w:cs="Arial"/>
                <w:sz w:val="18"/>
                <w:szCs w:val="18"/>
              </w:rPr>
              <w:t>Geschichten vorlesen/erzählen</w:t>
            </w: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37536D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Impulse anbieten, die die </w:t>
            </w:r>
            <w:r w:rsidRPr="0037536D">
              <w:rPr>
                <w:rFonts w:ascii="Arial" w:hAnsi="Arial" w:cs="Arial"/>
                <w:sz w:val="18"/>
                <w:szCs w:val="18"/>
                <w:u w:val="single"/>
              </w:rPr>
              <w:t>Schüler zum Staunen, Erzählen, Beschreiben anregen (z.B. durch Bilder, Erzählungen, Anschauungsmaterialien….)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(</w:t>
            </w:r>
            <w:r w:rsidRPr="0037536D">
              <w:rPr>
                <w:rFonts w:ascii="Arial" w:hAnsi="Arial" w:cs="Arial"/>
                <w:b/>
                <w:sz w:val="18"/>
                <w:szCs w:val="18"/>
                <w:u w:val="single"/>
              </w:rPr>
              <w:t>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)</w:t>
            </w: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6E5260" w:rsidRPr="00C45AFE" w:rsidRDefault="006E5260" w:rsidP="006D57D3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  <w:u w:val="single"/>
              </w:rPr>
              <w:t>Rollenspiele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C45AFE">
              <w:rPr>
                <w:rFonts w:ascii="Arial" w:hAnsi="Arial" w:cs="Arial"/>
                <w:sz w:val="18"/>
                <w:szCs w:val="18"/>
              </w:rPr>
              <w:t>(</w:t>
            </w:r>
            <w:r w:rsidRPr="00C45AFE">
              <w:rPr>
                <w:rFonts w:ascii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sz w:val="18"/>
                <w:szCs w:val="18"/>
              </w:rPr>
              <w:t>, E</w:t>
            </w:r>
            <w:r w:rsidRPr="00C45AFE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Freies Formulieren von Lob-, Bitt- und Danksätzen</w:t>
            </w: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Kennenlernen von christlichen Gebeten und Haltungen (Kreuzzeichen, Kniebeuge,….)</w:t>
            </w: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AF0F1B" w:rsidRDefault="006E5260" w:rsidP="00AF0F1B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AF0F1B">
              <w:rPr>
                <w:rFonts w:ascii="Arial" w:hAnsi="Arial" w:cs="Arial"/>
                <w:sz w:val="18"/>
                <w:szCs w:val="18"/>
              </w:rPr>
              <w:t>Arbeiten mit Naturmaterialien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F14C92">
              <w:rPr>
                <w:rFonts w:ascii="Arial" w:hAnsi="Arial" w:cs="Arial"/>
                <w:b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Vertiefung von Inhalten durch Musik und Gesang (Lieder und Tänze) (</w:t>
            </w:r>
            <w:r w:rsidRPr="00F14C92"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C45AFE" w:rsidRDefault="006E5260" w:rsidP="00001281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Ausmalen von Mandalas</w:t>
            </w: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Näherbringen kirchlicher </w:t>
            </w:r>
            <w:r w:rsidRPr="00C45AFE">
              <w:rPr>
                <w:rFonts w:ascii="Arial" w:hAnsi="Arial" w:cs="Arial"/>
                <w:sz w:val="18"/>
                <w:szCs w:val="18"/>
              </w:rPr>
              <w:t xml:space="preserve">Feste </w:t>
            </w:r>
            <w:r>
              <w:rPr>
                <w:rFonts w:ascii="Arial" w:hAnsi="Arial" w:cs="Arial"/>
                <w:sz w:val="18"/>
                <w:szCs w:val="18"/>
              </w:rPr>
              <w:t xml:space="preserve">und Bräuche </w:t>
            </w:r>
            <w:r w:rsidRPr="00C45AFE">
              <w:rPr>
                <w:rFonts w:ascii="Arial" w:hAnsi="Arial" w:cs="Arial"/>
                <w:sz w:val="18"/>
                <w:szCs w:val="18"/>
              </w:rPr>
              <w:t>anhand von Bilder</w:t>
            </w:r>
            <w:r>
              <w:rPr>
                <w:rFonts w:ascii="Arial" w:hAnsi="Arial" w:cs="Arial"/>
                <w:sz w:val="18"/>
                <w:szCs w:val="18"/>
              </w:rPr>
              <w:t xml:space="preserve">material, </w:t>
            </w:r>
            <w:r w:rsidRPr="00C45AFE">
              <w:rPr>
                <w:rFonts w:ascii="Arial" w:hAnsi="Arial" w:cs="Arial"/>
                <w:sz w:val="18"/>
                <w:szCs w:val="18"/>
              </w:rPr>
              <w:t>Erzählungen,</w:t>
            </w:r>
            <w:r>
              <w:rPr>
                <w:rFonts w:ascii="Arial" w:hAnsi="Arial" w:cs="Arial"/>
                <w:sz w:val="18"/>
                <w:szCs w:val="18"/>
              </w:rPr>
              <w:t xml:space="preserve"> Lehrausgänge, …. </w:t>
            </w: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0" w:type="dxa"/>
            <w:vMerge w:val="restart"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260" w:rsidRPr="008976A2" w:rsidTr="00C45AFE">
        <w:trPr>
          <w:trHeight w:val="1190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6E5260" w:rsidRPr="00C45AFE" w:rsidRDefault="006E5260" w:rsidP="00C45AFE">
            <w:pPr>
              <w:pStyle w:val="Footer"/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Unterschiedliche Erfahrungen im Zusammenleben mit anderen beschreiben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  <w:bCs/>
              </w:rPr>
              <w:t xml:space="preserve">Grundregeln eines gelingenden Miteinanderlebens </w:t>
            </w:r>
          </w:p>
        </w:tc>
        <w:tc>
          <w:tcPr>
            <w:tcW w:w="7560" w:type="dxa"/>
            <w:vMerge/>
            <w:vAlign w:val="center"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6480" w:type="dxa"/>
            <w:vMerge/>
            <w:vAlign w:val="center"/>
          </w:tcPr>
          <w:p w:rsidR="006E5260" w:rsidRPr="00C45AFE" w:rsidRDefault="006E5260" w:rsidP="00C45AFE">
            <w:pPr>
              <w:pStyle w:val="Normal-9pt-Deutsch"/>
              <w:spacing w:line="240" w:lineRule="exact"/>
              <w:rPr>
                <w:rFonts w:ascii="Arial" w:hAnsi="Arial" w:cs="Arial"/>
              </w:rPr>
            </w:pPr>
          </w:p>
        </w:tc>
      </w:tr>
      <w:tr w:rsidR="006E5260" w:rsidRPr="008976A2" w:rsidTr="00C45AFE">
        <w:trPr>
          <w:trHeight w:val="1970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6E5260" w:rsidRPr="00C45AFE" w:rsidRDefault="006E5260" w:rsidP="00C45AFE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5AFE">
              <w:rPr>
                <w:rFonts w:ascii="Arial" w:hAnsi="Arial" w:cs="Arial"/>
                <w:b/>
                <w:sz w:val="18"/>
                <w:szCs w:val="18"/>
              </w:rPr>
              <w:t>Die Frage nach Gott</w:t>
            </w:r>
          </w:p>
        </w:tc>
        <w:tc>
          <w:tcPr>
            <w:tcW w:w="378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Wesentliche Elemente der biblischen Rede von Gott nennen und angemessen verwenden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C45AFE">
            <w:pPr>
              <w:pStyle w:val="Normal-9pt-Deutsch"/>
              <w:spacing w:after="0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Gott als Vater/Mutter</w:t>
            </w:r>
          </w:p>
          <w:p w:rsidR="006E5260" w:rsidRPr="00C45AFE" w:rsidRDefault="006E5260" w:rsidP="00C45AFE">
            <w:pPr>
              <w:spacing w:before="65" w:after="65" w:line="300" w:lineRule="exact"/>
              <w:rPr>
                <w:rFonts w:ascii="Arial" w:hAnsi="Arial" w:cs="Arial"/>
                <w:sz w:val="18"/>
                <w:szCs w:val="18"/>
              </w:rPr>
            </w:pPr>
            <w:r w:rsidRPr="00C45AFE">
              <w:rPr>
                <w:rFonts w:ascii="Arial" w:hAnsi="Arial" w:cs="Arial"/>
                <w:sz w:val="18"/>
                <w:szCs w:val="18"/>
              </w:rPr>
              <w:t>Bedeutung des Gottesnamens Jahwe</w:t>
            </w:r>
          </w:p>
        </w:tc>
        <w:tc>
          <w:tcPr>
            <w:tcW w:w="7560" w:type="dxa"/>
            <w:vMerge/>
            <w:vAlign w:val="center"/>
          </w:tcPr>
          <w:p w:rsidR="006E5260" w:rsidRPr="002169F6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6480" w:type="dxa"/>
            <w:vMerge/>
            <w:vAlign w:val="center"/>
          </w:tcPr>
          <w:p w:rsidR="006E5260" w:rsidRPr="00C45AFE" w:rsidRDefault="006E5260" w:rsidP="00C45AFE">
            <w:pPr>
              <w:pStyle w:val="Footer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260" w:rsidRPr="008976A2" w:rsidTr="00E552EF">
        <w:trPr>
          <w:trHeight w:val="1744"/>
        </w:trPr>
        <w:tc>
          <w:tcPr>
            <w:tcW w:w="828" w:type="dxa"/>
            <w:shd w:val="clear" w:color="auto" w:fill="B3B3B3"/>
            <w:textDirection w:val="btLr"/>
            <w:vAlign w:val="center"/>
          </w:tcPr>
          <w:p w:rsidR="006E5260" w:rsidRPr="00C45AFE" w:rsidRDefault="006E5260" w:rsidP="00C45AFE">
            <w:pPr>
              <w:spacing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5AFE">
              <w:rPr>
                <w:rFonts w:ascii="Arial" w:hAnsi="Arial" w:cs="Arial"/>
                <w:b/>
                <w:sz w:val="18"/>
                <w:szCs w:val="18"/>
              </w:rPr>
              <w:t>Biblische Botschaft</w:t>
            </w:r>
          </w:p>
        </w:tc>
        <w:tc>
          <w:tcPr>
            <w:tcW w:w="3780" w:type="dxa"/>
            <w:vAlign w:val="center"/>
          </w:tcPr>
          <w:p w:rsidR="006E5260" w:rsidRPr="00C45AFE" w:rsidRDefault="006E5260" w:rsidP="008976A2">
            <w:pPr>
              <w:pStyle w:val="Fett-9pt-Deutsch"/>
              <w:rPr>
                <w:rFonts w:ascii="Arial" w:hAnsi="Arial" w:cs="Arial"/>
                <w:b w:val="0"/>
              </w:rPr>
            </w:pPr>
            <w:r w:rsidRPr="00C45AFE">
              <w:rPr>
                <w:rFonts w:ascii="Arial" w:hAnsi="Arial" w:cs="Arial"/>
                <w:b w:val="0"/>
              </w:rPr>
              <w:t>Freude, Lob und Dankbarkeit über die Welt zum Ausdruck bringen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8976A2">
            <w:pPr>
              <w:pStyle w:val="Fett-9pt-Deutsch"/>
              <w:rPr>
                <w:rFonts w:ascii="Arial" w:hAnsi="Arial" w:cs="Arial"/>
                <w:b w:val="0"/>
              </w:rPr>
            </w:pPr>
            <w:r w:rsidRPr="00C45AFE">
              <w:rPr>
                <w:rFonts w:ascii="Arial" w:hAnsi="Arial" w:cs="Arial"/>
                <w:b w:val="0"/>
              </w:rPr>
              <w:t>Die Welt als Schöpfung</w:t>
            </w:r>
          </w:p>
        </w:tc>
        <w:tc>
          <w:tcPr>
            <w:tcW w:w="7560" w:type="dxa"/>
            <w:vMerge/>
            <w:vAlign w:val="center"/>
          </w:tcPr>
          <w:p w:rsidR="006E5260" w:rsidRPr="002169F6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6480" w:type="dxa"/>
            <w:vMerge/>
            <w:vAlign w:val="center"/>
          </w:tcPr>
          <w:p w:rsidR="006E5260" w:rsidRPr="00C45AFE" w:rsidRDefault="006E5260" w:rsidP="00C45AFE">
            <w:pPr>
              <w:pStyle w:val="Footer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260" w:rsidRPr="008976A2" w:rsidTr="00E552EF">
        <w:trPr>
          <w:cantSplit/>
          <w:trHeight w:val="1304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6E5260" w:rsidRPr="00C45AFE" w:rsidRDefault="006E5260" w:rsidP="00C45AFE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5AFE">
              <w:rPr>
                <w:rFonts w:ascii="Arial" w:hAnsi="Arial" w:cs="Arial"/>
                <w:b/>
                <w:sz w:val="18"/>
                <w:szCs w:val="18"/>
              </w:rPr>
              <w:t>Jesus Christus</w:t>
            </w:r>
          </w:p>
        </w:tc>
        <w:tc>
          <w:tcPr>
            <w:tcW w:w="378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Beschreiben, wie Jesus Menschen begegnet ist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Begegnungserzählungen in den Evangelien</w:t>
            </w:r>
          </w:p>
        </w:tc>
        <w:tc>
          <w:tcPr>
            <w:tcW w:w="7560" w:type="dxa"/>
            <w:vMerge/>
            <w:vAlign w:val="center"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0" w:type="dxa"/>
            <w:vMerge/>
            <w:vAlign w:val="center"/>
          </w:tcPr>
          <w:p w:rsidR="006E5260" w:rsidRPr="00C45AFE" w:rsidRDefault="006E5260" w:rsidP="00C45AFE">
            <w:pPr>
              <w:spacing w:line="240" w:lineRule="exact"/>
              <w:ind w:lef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260" w:rsidRPr="008976A2" w:rsidTr="00C45AFE">
        <w:trPr>
          <w:cantSplit/>
          <w:trHeight w:val="1304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6E5260" w:rsidRPr="00C45AFE" w:rsidRDefault="006E5260" w:rsidP="00C45AFE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  <w:b/>
              </w:rPr>
            </w:pPr>
            <w:r w:rsidRPr="00C45AFE">
              <w:rPr>
                <w:rFonts w:ascii="Arial" w:hAnsi="Arial" w:cs="Arial"/>
              </w:rPr>
              <w:t>Die Bedeutung des „Vater unser“ als Gebet aller Christen beschreiben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  <w:b/>
              </w:rPr>
            </w:pPr>
            <w:r w:rsidRPr="00C45AFE">
              <w:rPr>
                <w:rFonts w:ascii="Arial" w:hAnsi="Arial" w:cs="Arial"/>
              </w:rPr>
              <w:t>Das Gebet „Vater unser“</w:t>
            </w:r>
          </w:p>
        </w:tc>
        <w:tc>
          <w:tcPr>
            <w:tcW w:w="7560" w:type="dxa"/>
            <w:vMerge/>
            <w:vAlign w:val="center"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0" w:type="dxa"/>
            <w:vMerge/>
            <w:vAlign w:val="center"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260" w:rsidRPr="008976A2" w:rsidTr="00C45AFE">
        <w:trPr>
          <w:cantSplit/>
          <w:trHeight w:val="1304"/>
        </w:trPr>
        <w:tc>
          <w:tcPr>
            <w:tcW w:w="828" w:type="dxa"/>
            <w:vMerge w:val="restart"/>
            <w:shd w:val="clear" w:color="auto" w:fill="B3B3B3"/>
            <w:textDirection w:val="btLr"/>
            <w:vAlign w:val="center"/>
          </w:tcPr>
          <w:p w:rsidR="006E5260" w:rsidRPr="00C45AFE" w:rsidRDefault="006E5260" w:rsidP="00C45AFE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5AFE">
              <w:rPr>
                <w:rFonts w:ascii="Arial" w:hAnsi="Arial" w:cs="Arial"/>
                <w:b/>
                <w:sz w:val="18"/>
                <w:szCs w:val="18"/>
              </w:rPr>
              <w:t>Kirche und Gemeinde</w:t>
            </w:r>
          </w:p>
        </w:tc>
        <w:tc>
          <w:tcPr>
            <w:tcW w:w="378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Die Kirche in ihrer Bedeutung als Versammlungsort und als Gemeinschaft der Christen beschreiben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 xml:space="preserve">Die Bedeutung von Kirche </w:t>
            </w:r>
          </w:p>
        </w:tc>
        <w:tc>
          <w:tcPr>
            <w:tcW w:w="7560" w:type="dxa"/>
            <w:vMerge/>
            <w:vAlign w:val="center"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0" w:type="dxa"/>
            <w:vMerge/>
            <w:vAlign w:val="center"/>
          </w:tcPr>
          <w:p w:rsidR="006E5260" w:rsidRPr="00C45AFE" w:rsidRDefault="006E5260" w:rsidP="00C45AFE">
            <w:pPr>
              <w:pStyle w:val="Footer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260" w:rsidRPr="008976A2" w:rsidTr="00C45AFE">
        <w:trPr>
          <w:cantSplit/>
          <w:trHeight w:val="1304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6E5260" w:rsidRPr="00C45AFE" w:rsidRDefault="006E5260" w:rsidP="00C45AFE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Die Botschaft des Weihnachts- und Osterfestes entdecken und deren Bedeutung benennen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Weihnachts- und Osterfest</w:t>
            </w:r>
          </w:p>
        </w:tc>
        <w:tc>
          <w:tcPr>
            <w:tcW w:w="7560" w:type="dxa"/>
            <w:vMerge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0" w:type="dxa"/>
            <w:vMerge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260" w:rsidRPr="008976A2" w:rsidTr="00C45AFE">
        <w:trPr>
          <w:cantSplit/>
          <w:trHeight w:val="1304"/>
        </w:trPr>
        <w:tc>
          <w:tcPr>
            <w:tcW w:w="828" w:type="dxa"/>
            <w:vMerge/>
            <w:shd w:val="clear" w:color="auto" w:fill="B3B3B3"/>
            <w:textDirection w:val="btLr"/>
            <w:vAlign w:val="center"/>
          </w:tcPr>
          <w:p w:rsidR="006E5260" w:rsidRPr="00C45AFE" w:rsidRDefault="006E5260" w:rsidP="00C45AFE">
            <w:pPr>
              <w:spacing w:before="65" w:after="65" w:line="240" w:lineRule="exact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 xml:space="preserve">Das Sakrament der Taufe beschreiben </w:t>
            </w:r>
          </w:p>
        </w:tc>
        <w:tc>
          <w:tcPr>
            <w:tcW w:w="3240" w:type="dxa"/>
            <w:vAlign w:val="center"/>
          </w:tcPr>
          <w:p w:rsidR="006E5260" w:rsidRPr="00C45AFE" w:rsidRDefault="006E5260" w:rsidP="008976A2">
            <w:pPr>
              <w:pStyle w:val="Normal-9pt-Deutsch"/>
              <w:rPr>
                <w:rFonts w:ascii="Arial" w:hAnsi="Arial" w:cs="Arial"/>
              </w:rPr>
            </w:pPr>
            <w:r w:rsidRPr="00C45AFE">
              <w:rPr>
                <w:rFonts w:ascii="Arial" w:hAnsi="Arial" w:cs="Arial"/>
              </w:rPr>
              <w:t>Taufe und ihre Symbole</w:t>
            </w:r>
          </w:p>
        </w:tc>
        <w:tc>
          <w:tcPr>
            <w:tcW w:w="7560" w:type="dxa"/>
            <w:vMerge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0" w:type="dxa"/>
            <w:vMerge/>
          </w:tcPr>
          <w:p w:rsidR="006E5260" w:rsidRPr="00C45AFE" w:rsidRDefault="006E5260" w:rsidP="00C45AFE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E5260" w:rsidRPr="008976A2" w:rsidRDefault="006E5260" w:rsidP="000336CA"/>
    <w:sectPr w:rsidR="006E5260" w:rsidRPr="008976A2" w:rsidSect="0056704A">
      <w:pgSz w:w="23814" w:h="16840" w:orient="landscape" w:code="8"/>
      <w:pgMar w:top="1021" w:right="1418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260" w:rsidRDefault="006E5260">
      <w:r>
        <w:separator/>
      </w:r>
    </w:p>
  </w:endnote>
  <w:endnote w:type="continuationSeparator" w:id="0">
    <w:p w:rsidR="006E5260" w:rsidRDefault="006E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260" w:rsidRDefault="006E5260">
      <w:r>
        <w:separator/>
      </w:r>
    </w:p>
  </w:footnote>
  <w:footnote w:type="continuationSeparator" w:id="0">
    <w:p w:rsidR="006E5260" w:rsidRDefault="006E5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7E1F"/>
    <w:multiLevelType w:val="hybridMultilevel"/>
    <w:tmpl w:val="A05A413A"/>
    <w:lvl w:ilvl="0" w:tplc="32240C0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CC2C30"/>
        <w:sz w:val="18"/>
        <w:u w:color="CC2C30"/>
      </w:rPr>
    </w:lvl>
    <w:lvl w:ilvl="1" w:tplc="04070003" w:tentative="1">
      <w:start w:val="1"/>
      <w:numFmt w:val="bullet"/>
      <w:lvlText w:val="o"/>
      <w:lvlJc w:val="left"/>
      <w:pPr>
        <w:tabs>
          <w:tab w:val="num" w:pos="669"/>
        </w:tabs>
        <w:ind w:left="66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389"/>
        </w:tabs>
        <w:ind w:left="13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09"/>
        </w:tabs>
        <w:ind w:left="21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29"/>
        </w:tabs>
        <w:ind w:left="282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549"/>
        </w:tabs>
        <w:ind w:left="35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269"/>
        </w:tabs>
        <w:ind w:left="42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989"/>
        </w:tabs>
        <w:ind w:left="498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09"/>
        </w:tabs>
        <w:ind w:left="5709" w:hanging="360"/>
      </w:pPr>
      <w:rPr>
        <w:rFonts w:ascii="Wingdings" w:hAnsi="Wingdings" w:hint="default"/>
      </w:rPr>
    </w:lvl>
  </w:abstractNum>
  <w:abstractNum w:abstractNumId="1">
    <w:nsid w:val="32F92F6D"/>
    <w:multiLevelType w:val="hybridMultilevel"/>
    <w:tmpl w:val="6B60DC8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1414DF"/>
    <w:multiLevelType w:val="hybridMultilevel"/>
    <w:tmpl w:val="A678B88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1205F5"/>
    <w:multiLevelType w:val="hybridMultilevel"/>
    <w:tmpl w:val="60DEC1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6E6AB6"/>
    <w:multiLevelType w:val="hybridMultilevel"/>
    <w:tmpl w:val="27D8E104"/>
    <w:lvl w:ilvl="0" w:tplc="7250D2FE">
      <w:start w:val="1"/>
      <w:numFmt w:val="bullet"/>
      <w:pStyle w:val="AufZP-Deutsc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1F1"/>
    <w:rsid w:val="00001281"/>
    <w:rsid w:val="00003638"/>
    <w:rsid w:val="000241F1"/>
    <w:rsid w:val="000336CA"/>
    <w:rsid w:val="000A1521"/>
    <w:rsid w:val="00117687"/>
    <w:rsid w:val="001E07C5"/>
    <w:rsid w:val="002169F6"/>
    <w:rsid w:val="00291986"/>
    <w:rsid w:val="00297B8B"/>
    <w:rsid w:val="002A3C03"/>
    <w:rsid w:val="002C63DB"/>
    <w:rsid w:val="003545E9"/>
    <w:rsid w:val="0037536D"/>
    <w:rsid w:val="00382720"/>
    <w:rsid w:val="003B5E87"/>
    <w:rsid w:val="0042405C"/>
    <w:rsid w:val="004B207E"/>
    <w:rsid w:val="004D0BC0"/>
    <w:rsid w:val="004D160E"/>
    <w:rsid w:val="004E2221"/>
    <w:rsid w:val="004F426C"/>
    <w:rsid w:val="00503091"/>
    <w:rsid w:val="00510195"/>
    <w:rsid w:val="00521DB9"/>
    <w:rsid w:val="005262D1"/>
    <w:rsid w:val="00550947"/>
    <w:rsid w:val="0056704A"/>
    <w:rsid w:val="005961B1"/>
    <w:rsid w:val="005D42B3"/>
    <w:rsid w:val="005E6851"/>
    <w:rsid w:val="006B351F"/>
    <w:rsid w:val="006D57D3"/>
    <w:rsid w:val="006E5260"/>
    <w:rsid w:val="006F01D5"/>
    <w:rsid w:val="006F1E17"/>
    <w:rsid w:val="007005A9"/>
    <w:rsid w:val="00704198"/>
    <w:rsid w:val="00704673"/>
    <w:rsid w:val="00720AA6"/>
    <w:rsid w:val="00746CCE"/>
    <w:rsid w:val="0077528A"/>
    <w:rsid w:val="007A1EDF"/>
    <w:rsid w:val="008976A2"/>
    <w:rsid w:val="008C69BC"/>
    <w:rsid w:val="008F03EE"/>
    <w:rsid w:val="008F68B0"/>
    <w:rsid w:val="00916040"/>
    <w:rsid w:val="00916771"/>
    <w:rsid w:val="00933680"/>
    <w:rsid w:val="00960EB0"/>
    <w:rsid w:val="00977157"/>
    <w:rsid w:val="00A02B0C"/>
    <w:rsid w:val="00A1440C"/>
    <w:rsid w:val="00A161BE"/>
    <w:rsid w:val="00A24169"/>
    <w:rsid w:val="00A71806"/>
    <w:rsid w:val="00A7381C"/>
    <w:rsid w:val="00AB6EDD"/>
    <w:rsid w:val="00AF0F1B"/>
    <w:rsid w:val="00B5263A"/>
    <w:rsid w:val="00B621FB"/>
    <w:rsid w:val="00B70774"/>
    <w:rsid w:val="00BC0C97"/>
    <w:rsid w:val="00BC27EC"/>
    <w:rsid w:val="00C45AFE"/>
    <w:rsid w:val="00C515C9"/>
    <w:rsid w:val="00D14E2B"/>
    <w:rsid w:val="00D949DF"/>
    <w:rsid w:val="00DA4EAB"/>
    <w:rsid w:val="00DA56A5"/>
    <w:rsid w:val="00DC4B0E"/>
    <w:rsid w:val="00DD3B1D"/>
    <w:rsid w:val="00E05B58"/>
    <w:rsid w:val="00E552EF"/>
    <w:rsid w:val="00E83C34"/>
    <w:rsid w:val="00EA4496"/>
    <w:rsid w:val="00EF5A6B"/>
    <w:rsid w:val="00F14C92"/>
    <w:rsid w:val="00F26D92"/>
    <w:rsid w:val="00F36A36"/>
    <w:rsid w:val="00F5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9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207E"/>
    <w:pPr>
      <w:keepNext/>
      <w:spacing w:before="300" w:after="300" w:line="300" w:lineRule="exact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03091"/>
    <w:pPr>
      <w:keepNext/>
      <w:spacing w:before="300" w:after="300" w:line="300" w:lineRule="exact"/>
      <w:outlineLvl w:val="1"/>
    </w:pPr>
    <w:rPr>
      <w:rFonts w:ascii="Verdana" w:hAnsi="Verdana" w:cs="Arial"/>
      <w:b/>
      <w:bCs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207E"/>
    <w:rPr>
      <w:rFonts w:ascii="Verdana" w:hAnsi="Verdana"/>
      <w:b/>
      <w:kern w:val="32"/>
      <w:sz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B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5030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tt-9pt-Deutsch">
    <w:name w:val="Fett-9pt-Deutsch"/>
    <w:basedOn w:val="Normal"/>
    <w:uiPriority w:val="99"/>
    <w:rsid w:val="00503091"/>
    <w:pPr>
      <w:keepNext/>
      <w:spacing w:before="65" w:after="65" w:line="300" w:lineRule="exact"/>
    </w:pPr>
    <w:rPr>
      <w:rFonts w:ascii="Verdana" w:hAnsi="Verdana"/>
      <w:b/>
      <w:sz w:val="18"/>
      <w:szCs w:val="18"/>
      <w:lang w:eastAsia="it-IT"/>
    </w:rPr>
  </w:style>
  <w:style w:type="paragraph" w:customStyle="1" w:styleId="Normal-9pt-Deutsch">
    <w:name w:val="Normal-9pt-Deutsch"/>
    <w:basedOn w:val="Normal"/>
    <w:next w:val="Normal"/>
    <w:link w:val="Normal-9pt-DeutschChar"/>
    <w:uiPriority w:val="99"/>
    <w:rsid w:val="00503091"/>
    <w:pPr>
      <w:spacing w:before="65" w:after="65" w:line="300" w:lineRule="exact"/>
    </w:pPr>
    <w:rPr>
      <w:rFonts w:ascii="Verdana" w:hAnsi="Verdana"/>
      <w:sz w:val="18"/>
      <w:szCs w:val="18"/>
    </w:rPr>
  </w:style>
  <w:style w:type="paragraph" w:customStyle="1" w:styleId="Formatvorlage1">
    <w:name w:val="Formatvorlage1"/>
    <w:basedOn w:val="Normal"/>
    <w:uiPriority w:val="99"/>
    <w:rsid w:val="004B207E"/>
    <w:pPr>
      <w:spacing w:before="150" w:after="150" w:line="300" w:lineRule="exact"/>
    </w:pPr>
    <w:rPr>
      <w:rFonts w:ascii="Verdana" w:hAnsi="Verdana"/>
      <w:sz w:val="18"/>
    </w:rPr>
  </w:style>
  <w:style w:type="paragraph" w:styleId="Footer">
    <w:name w:val="footer"/>
    <w:basedOn w:val="Normal"/>
    <w:link w:val="FooterChar"/>
    <w:uiPriority w:val="99"/>
    <w:rsid w:val="004B207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7BA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82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BAD"/>
    <w:rPr>
      <w:sz w:val="0"/>
      <w:szCs w:val="0"/>
    </w:rPr>
  </w:style>
  <w:style w:type="paragraph" w:customStyle="1" w:styleId="AufZP-Deutsch">
    <w:name w:val="AufZP-Deutsch"/>
    <w:basedOn w:val="Normal"/>
    <w:uiPriority w:val="99"/>
    <w:rsid w:val="00704198"/>
    <w:pPr>
      <w:numPr>
        <w:numId w:val="2"/>
      </w:numPr>
      <w:spacing w:before="65" w:after="65" w:line="300" w:lineRule="exact"/>
    </w:pPr>
    <w:rPr>
      <w:rFonts w:ascii="Verdana" w:hAnsi="Verdana"/>
      <w:sz w:val="18"/>
      <w:szCs w:val="18"/>
      <w:lang w:eastAsia="it-IT"/>
    </w:rPr>
  </w:style>
  <w:style w:type="character" w:customStyle="1" w:styleId="Char2">
    <w:name w:val="Char2"/>
    <w:uiPriority w:val="99"/>
    <w:rsid w:val="00960EB0"/>
    <w:rPr>
      <w:rFonts w:ascii="Verdana" w:hAnsi="Verdana"/>
      <w:b/>
      <w:kern w:val="32"/>
      <w:sz w:val="32"/>
      <w:lang w:val="de-DE" w:eastAsia="de-DE"/>
    </w:rPr>
  </w:style>
  <w:style w:type="character" w:customStyle="1" w:styleId="Normal-9pt-DeutschChar">
    <w:name w:val="Normal-9pt-Deutsch Char"/>
    <w:link w:val="Normal-9pt-Deutsch"/>
    <w:uiPriority w:val="99"/>
    <w:locked/>
    <w:rsid w:val="00960EB0"/>
    <w:rPr>
      <w:rFonts w:ascii="Verdana" w:hAnsi="Verdana"/>
      <w:sz w:val="18"/>
      <w:lang w:val="de-DE" w:eastAsia="de-DE"/>
    </w:rPr>
  </w:style>
  <w:style w:type="paragraph" w:styleId="Header">
    <w:name w:val="header"/>
    <w:basedOn w:val="Normal"/>
    <w:link w:val="HeaderChar"/>
    <w:uiPriority w:val="99"/>
    <w:rsid w:val="008976A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7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11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292</Words>
  <Characters>1842</Characters>
  <Application>Microsoft Office Word</Application>
  <DocSecurity>0</DocSecurity>
  <Lines>0</Lines>
  <Paragraphs>0</Paragraphs>
  <ScaleCrop>false</ScaleCrop>
  <Company>prov.bz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VON DEN LANDESRICHTLINIEN ÜBER DIE CURRICULARE PLANUNG ZUR INDIVIDUALISIERUNG DES LERNENS</dc:title>
  <dc:subject/>
  <dc:creator>AndreaMair</dc:creator>
  <cp:keywords/>
  <dc:description/>
  <cp:lastModifiedBy>Astrid Costadedoi</cp:lastModifiedBy>
  <cp:revision>9</cp:revision>
  <cp:lastPrinted>2009-08-07T08:00:00Z</cp:lastPrinted>
  <dcterms:created xsi:type="dcterms:W3CDTF">2014-08-26T12:41:00Z</dcterms:created>
  <dcterms:modified xsi:type="dcterms:W3CDTF">2015-09-14T08:04:00Z</dcterms:modified>
</cp:coreProperties>
</file>